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FAB4" w14:textId="431B641E" w:rsidR="00694231" w:rsidRPr="00FE3671" w:rsidRDefault="00694231" w:rsidP="00694231">
      <w:pPr>
        <w:pStyle w:val="Captioncourt"/>
        <w:spacing w:after="0"/>
        <w:rPr>
          <w:rFonts w:ascii="Times New Roman" w:hAnsi="Times New Roman" w:cs="Times New Roman"/>
          <w:noProof/>
          <w:sz w:val="32"/>
          <w:szCs w:val="32"/>
        </w:rPr>
      </w:pPr>
      <w:r w:rsidRPr="00FE3671">
        <w:rPr>
          <w:rFonts w:ascii="Times New Roman" w:hAnsi="Times New Roman" w:cs="Times New Roman"/>
          <w:noProof/>
          <w:sz w:val="32"/>
          <w:szCs w:val="32"/>
        </w:rPr>
        <w:drawing>
          <wp:anchor distT="36576" distB="36576" distL="36576" distR="36576" simplePos="0" relativeHeight="251659264" behindDoc="0" locked="0" layoutInCell="1" allowOverlap="1" wp14:anchorId="0317B603" wp14:editId="51A53AF7">
            <wp:simplePos x="0" y="0"/>
            <wp:positionH relativeFrom="margin">
              <wp:posOffset>161925</wp:posOffset>
            </wp:positionH>
            <wp:positionV relativeFrom="paragraph">
              <wp:posOffset>-184785</wp:posOffset>
            </wp:positionV>
            <wp:extent cx="1400175" cy="644389"/>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B6BFD6"/>
                        </a:clrFrom>
                        <a:clrTo>
                          <a:srgbClr val="B6BFD6">
                            <a:alpha val="0"/>
                          </a:srgbClr>
                        </a:clrTo>
                      </a:clrChange>
                      <a:extLst>
                        <a:ext uri="{28A0092B-C50C-407E-A947-70E740481C1C}">
                          <a14:useLocalDpi xmlns:a14="http://schemas.microsoft.com/office/drawing/2010/main" val="0"/>
                        </a:ext>
                      </a:extLst>
                    </a:blip>
                    <a:srcRect/>
                    <a:stretch>
                      <a:fillRect/>
                    </a:stretch>
                  </pic:blipFill>
                  <pic:spPr bwMode="auto">
                    <a:xfrm>
                      <a:off x="0" y="0"/>
                      <a:ext cx="1400175" cy="6443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E3671">
        <w:rPr>
          <w:rFonts w:asciiTheme="minorHAnsi" w:hAnsiTheme="minorHAnsi" w:cstheme="minorHAnsi"/>
          <w:sz w:val="32"/>
          <w:szCs w:val="32"/>
        </w:rPr>
        <w:t>OLD MILL BANQUET HALL</w:t>
      </w:r>
      <w:r w:rsidRPr="00FE3671">
        <w:rPr>
          <w:rFonts w:ascii="Times New Roman" w:hAnsi="Times New Roman" w:cs="Times New Roman"/>
          <w:noProof/>
          <w:sz w:val="32"/>
          <w:szCs w:val="32"/>
        </w:rPr>
        <w:t xml:space="preserve"> </w:t>
      </w:r>
    </w:p>
    <w:p w14:paraId="30DA0B3A" w14:textId="5ADAF626" w:rsidR="00694231" w:rsidRPr="00694231" w:rsidRDefault="00694231" w:rsidP="00694231">
      <w:pPr>
        <w:pStyle w:val="Captioncourt"/>
        <w:spacing w:after="0"/>
        <w:rPr>
          <w:rFonts w:ascii="Times New Roman" w:hAnsi="Times New Roman" w:cs="Times New Roman"/>
          <w:b w:val="0"/>
          <w:bCs/>
          <w:noProof/>
          <w:szCs w:val="24"/>
        </w:rPr>
      </w:pPr>
      <w:r w:rsidRPr="00694231">
        <w:rPr>
          <w:rFonts w:ascii="Times New Roman" w:hAnsi="Times New Roman" w:cs="Times New Roman"/>
          <w:b w:val="0"/>
          <w:bCs/>
          <w:noProof/>
          <w:szCs w:val="24"/>
        </w:rPr>
        <w:t xml:space="preserve">242 Toledo Street </w:t>
      </w:r>
      <w:r w:rsidRPr="00694231">
        <w:rPr>
          <w:rFonts w:ascii="Times New Roman" w:hAnsi="Times New Roman" w:cs="Times New Roman"/>
          <w:b w:val="0"/>
          <w:bCs/>
          <w:noProof/>
          <w:szCs w:val="24"/>
        </w:rPr>
        <w:sym w:font="Wingdings 2" w:char="F0B7"/>
      </w:r>
      <w:r w:rsidRPr="00694231">
        <w:rPr>
          <w:rFonts w:ascii="Times New Roman" w:hAnsi="Times New Roman" w:cs="Times New Roman"/>
          <w:b w:val="0"/>
          <w:bCs/>
          <w:noProof/>
          <w:szCs w:val="24"/>
        </w:rPr>
        <w:t xml:space="preserve"> Dundee, MI  48131</w:t>
      </w:r>
    </w:p>
    <w:p w14:paraId="55377BB6" w14:textId="54EB2386" w:rsidR="00694231" w:rsidRPr="00694231" w:rsidRDefault="00694231" w:rsidP="00694231">
      <w:pPr>
        <w:pStyle w:val="Captioncourt"/>
        <w:spacing w:after="0"/>
        <w:rPr>
          <w:rFonts w:ascii="Times New Roman" w:hAnsi="Times New Roman" w:cs="Times New Roman"/>
          <w:b w:val="0"/>
          <w:bCs/>
          <w:noProof/>
          <w:szCs w:val="24"/>
        </w:rPr>
      </w:pPr>
      <w:r w:rsidRPr="00694231">
        <w:rPr>
          <w:rFonts w:ascii="Times New Roman" w:hAnsi="Times New Roman" w:cs="Times New Roman"/>
          <w:b w:val="0"/>
          <w:bCs/>
          <w:noProof/>
          <w:szCs w:val="24"/>
        </w:rPr>
        <w:t>(734) 529-3430</w:t>
      </w:r>
      <w:r>
        <w:rPr>
          <w:rFonts w:ascii="Times New Roman" w:hAnsi="Times New Roman" w:cs="Times New Roman"/>
          <w:b w:val="0"/>
          <w:bCs/>
          <w:noProof/>
          <w:szCs w:val="24"/>
        </w:rPr>
        <w:t xml:space="preserve"> </w:t>
      </w:r>
      <w:r>
        <w:rPr>
          <w:rFonts w:ascii="Times New Roman" w:hAnsi="Times New Roman" w:cs="Times New Roman"/>
          <w:b w:val="0"/>
          <w:bCs/>
          <w:noProof/>
          <w:szCs w:val="24"/>
        </w:rPr>
        <w:sym w:font="Wingdings 2" w:char="F0B7"/>
      </w:r>
      <w:r>
        <w:rPr>
          <w:rFonts w:ascii="Times New Roman" w:hAnsi="Times New Roman" w:cs="Times New Roman"/>
          <w:b w:val="0"/>
          <w:bCs/>
          <w:noProof/>
          <w:szCs w:val="24"/>
        </w:rPr>
        <w:t xml:space="preserve"> DundeeParks@villageofdundee.net</w:t>
      </w:r>
    </w:p>
    <w:p w14:paraId="26B3B040" w14:textId="0CDCBC7A" w:rsidR="000306FC" w:rsidRPr="00FE3671" w:rsidRDefault="00943269" w:rsidP="00694231">
      <w:pPr>
        <w:pStyle w:val="Captioncourt"/>
        <w:spacing w:after="0"/>
        <w:rPr>
          <w:rFonts w:asciiTheme="minorHAnsi" w:hAnsiTheme="minorHAnsi" w:cstheme="minorHAnsi"/>
          <w:sz w:val="32"/>
          <w:szCs w:val="32"/>
        </w:rPr>
      </w:pPr>
      <w:r w:rsidRPr="00FE3671">
        <w:rPr>
          <w:rFonts w:asciiTheme="minorHAnsi" w:hAnsiTheme="minorHAnsi" w:cstheme="minorHAnsi"/>
          <w:sz w:val="32"/>
          <w:szCs w:val="32"/>
        </w:rPr>
        <w:t xml:space="preserve">APPLICATION AND </w:t>
      </w:r>
      <w:r w:rsidR="003E53B7" w:rsidRPr="00FE3671">
        <w:rPr>
          <w:rFonts w:asciiTheme="minorHAnsi" w:hAnsiTheme="minorHAnsi" w:cstheme="minorHAnsi"/>
          <w:sz w:val="32"/>
          <w:szCs w:val="32"/>
        </w:rPr>
        <w:t xml:space="preserve">RENTAL </w:t>
      </w:r>
      <w:r w:rsidR="003572FC" w:rsidRPr="00FE3671">
        <w:rPr>
          <w:rFonts w:asciiTheme="minorHAnsi" w:hAnsiTheme="minorHAnsi" w:cstheme="minorHAnsi"/>
          <w:sz w:val="32"/>
          <w:szCs w:val="32"/>
        </w:rPr>
        <w:t xml:space="preserve">LEASE </w:t>
      </w:r>
      <w:r w:rsidRPr="00FE3671">
        <w:rPr>
          <w:rFonts w:asciiTheme="minorHAnsi" w:hAnsiTheme="minorHAnsi" w:cstheme="minorHAnsi"/>
          <w:sz w:val="32"/>
          <w:szCs w:val="32"/>
        </w:rPr>
        <w:t>AGREEMENT</w:t>
      </w:r>
    </w:p>
    <w:p w14:paraId="0651CA51" w14:textId="4BE57AED" w:rsidR="002C0F1E" w:rsidRPr="002156C1" w:rsidRDefault="002C0F1E" w:rsidP="00694231">
      <w:pPr>
        <w:tabs>
          <w:tab w:val="right" w:leader="underscore" w:pos="9360"/>
        </w:tabs>
        <w:jc w:val="center"/>
        <w:rPr>
          <w:rFonts w:asciiTheme="minorHAnsi" w:hAnsiTheme="minorHAnsi" w:cstheme="minorHAnsi"/>
          <w:b/>
          <w:bCs/>
          <w:sz w:val="22"/>
        </w:rPr>
      </w:pPr>
      <w:r w:rsidRPr="002156C1">
        <w:rPr>
          <w:rFonts w:asciiTheme="minorHAnsi" w:hAnsiTheme="minorHAnsi" w:cstheme="minorHAnsi"/>
          <w:b/>
          <w:bCs/>
          <w:sz w:val="22"/>
        </w:rPr>
        <w:t xml:space="preserve">Old Mill Banquet Hall (seats up to </w:t>
      </w:r>
      <w:r w:rsidR="00543D5F">
        <w:rPr>
          <w:rFonts w:asciiTheme="minorHAnsi" w:hAnsiTheme="minorHAnsi" w:cstheme="minorHAnsi"/>
          <w:b/>
          <w:bCs/>
          <w:sz w:val="22"/>
        </w:rPr>
        <w:t>250</w:t>
      </w:r>
      <w:r w:rsidRPr="002156C1">
        <w:rPr>
          <w:rFonts w:asciiTheme="minorHAnsi" w:hAnsiTheme="minorHAnsi" w:cstheme="minorHAnsi"/>
          <w:b/>
          <w:bCs/>
          <w:sz w:val="22"/>
        </w:rPr>
        <w:t xml:space="preserve"> persons), hereafter referred to as the “Large Hall”.</w:t>
      </w:r>
    </w:p>
    <w:p w14:paraId="14CFE35B" w14:textId="77777777" w:rsidR="002C0F1E" w:rsidRPr="002156C1" w:rsidRDefault="002C0F1E" w:rsidP="003E53B7">
      <w:pPr>
        <w:pStyle w:val="Captioncourt"/>
        <w:rPr>
          <w:rFonts w:asciiTheme="minorHAnsi" w:hAnsiTheme="minorHAnsi" w:cstheme="minorHAnsi"/>
          <w:sz w:val="22"/>
          <w:szCs w:val="22"/>
        </w:rPr>
      </w:pPr>
    </w:p>
    <w:p w14:paraId="5497C50B" w14:textId="26421920" w:rsidR="00943269" w:rsidRPr="002156C1" w:rsidRDefault="00943269" w:rsidP="003572FC">
      <w:pPr>
        <w:tabs>
          <w:tab w:val="right" w:leader="underscore" w:pos="9360"/>
        </w:tabs>
        <w:spacing w:after="0"/>
        <w:rPr>
          <w:rFonts w:asciiTheme="minorHAnsi" w:hAnsiTheme="minorHAnsi" w:cstheme="minorHAnsi"/>
          <w:sz w:val="22"/>
        </w:rPr>
      </w:pPr>
      <w:r w:rsidRPr="002156C1">
        <w:rPr>
          <w:rFonts w:asciiTheme="minorHAnsi" w:hAnsiTheme="minorHAnsi" w:cstheme="minorHAnsi"/>
          <w:sz w:val="22"/>
        </w:rPr>
        <w:t xml:space="preserve">Organization / Person Requesting Use: </w:t>
      </w:r>
      <w:r w:rsidR="00FE3671">
        <w:rPr>
          <w:rFonts w:asciiTheme="minorHAnsi" w:hAnsiTheme="minorHAnsi" w:cstheme="minorHAnsi"/>
          <w:sz w:val="22"/>
        </w:rPr>
        <w:t>_________</w:t>
      </w:r>
      <w:r w:rsidRPr="002156C1">
        <w:rPr>
          <w:rFonts w:asciiTheme="minorHAnsi" w:hAnsiTheme="minorHAnsi" w:cstheme="minorHAnsi"/>
          <w:sz w:val="22"/>
        </w:rPr>
        <w:tab/>
      </w:r>
    </w:p>
    <w:p w14:paraId="75F0E635" w14:textId="22304BD3" w:rsidR="003572FC" w:rsidRPr="002156C1" w:rsidRDefault="00521F4C"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w:t>
      </w:r>
      <w:r w:rsidR="00FE3671" w:rsidRPr="002156C1">
        <w:rPr>
          <w:rFonts w:asciiTheme="minorHAnsi" w:hAnsiTheme="minorHAnsi" w:cstheme="minorHAnsi"/>
          <w:sz w:val="22"/>
        </w:rPr>
        <w:t>Referred</w:t>
      </w:r>
      <w:r w:rsidR="003572FC" w:rsidRPr="002156C1">
        <w:rPr>
          <w:rFonts w:asciiTheme="minorHAnsi" w:hAnsiTheme="minorHAnsi" w:cstheme="minorHAnsi"/>
          <w:sz w:val="22"/>
        </w:rPr>
        <w:t xml:space="preserve"> to herein as Lessee</w:t>
      </w:r>
      <w:r w:rsidRPr="002156C1">
        <w:rPr>
          <w:rFonts w:asciiTheme="minorHAnsi" w:hAnsiTheme="minorHAnsi" w:cstheme="minorHAnsi"/>
          <w:sz w:val="22"/>
        </w:rPr>
        <w:t>)</w:t>
      </w:r>
    </w:p>
    <w:p w14:paraId="561AF08E" w14:textId="1CF1FE9C" w:rsidR="00943269" w:rsidRPr="002156C1" w:rsidRDefault="00943269"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Responsible party:</w:t>
      </w:r>
      <w:r w:rsidRPr="002156C1">
        <w:rPr>
          <w:rFonts w:asciiTheme="minorHAnsi" w:hAnsiTheme="minorHAnsi" w:cstheme="minorHAnsi"/>
          <w:sz w:val="22"/>
        </w:rPr>
        <w:tab/>
      </w:r>
    </w:p>
    <w:p w14:paraId="6D2CBA42" w14:textId="161BEA1D" w:rsidR="00943269" w:rsidRPr="002156C1" w:rsidRDefault="00943269" w:rsidP="00784B44">
      <w:pPr>
        <w:tabs>
          <w:tab w:val="left" w:leader="underscore" w:pos="4320"/>
          <w:tab w:val="left" w:pos="4680"/>
          <w:tab w:val="left" w:leader="underscore" w:pos="7200"/>
          <w:tab w:val="left" w:pos="7560"/>
          <w:tab w:val="right" w:leader="underscore" w:pos="9360"/>
        </w:tabs>
        <w:rPr>
          <w:rFonts w:asciiTheme="minorHAnsi" w:hAnsiTheme="minorHAnsi" w:cstheme="minorHAnsi"/>
          <w:sz w:val="22"/>
        </w:rPr>
      </w:pPr>
      <w:r w:rsidRPr="002156C1">
        <w:rPr>
          <w:rFonts w:asciiTheme="minorHAnsi" w:hAnsiTheme="minorHAnsi" w:cstheme="minorHAnsi"/>
          <w:sz w:val="22"/>
        </w:rPr>
        <w:t xml:space="preserve">Address: </w:t>
      </w:r>
      <w:r w:rsidRPr="002156C1">
        <w:rPr>
          <w:rFonts w:asciiTheme="minorHAnsi" w:hAnsiTheme="minorHAnsi" w:cstheme="minorHAnsi"/>
          <w:sz w:val="22"/>
        </w:rPr>
        <w:tab/>
      </w:r>
      <w:r w:rsidRPr="002156C1">
        <w:rPr>
          <w:rFonts w:asciiTheme="minorHAnsi" w:hAnsiTheme="minorHAnsi" w:cstheme="minorHAnsi"/>
          <w:sz w:val="22"/>
        </w:rPr>
        <w:tab/>
      </w:r>
      <w:r w:rsidR="00521F4C" w:rsidRPr="002156C1">
        <w:rPr>
          <w:rFonts w:asciiTheme="minorHAnsi" w:hAnsiTheme="minorHAnsi" w:cstheme="minorHAnsi"/>
          <w:sz w:val="22"/>
        </w:rPr>
        <w:t>City</w:t>
      </w:r>
      <w:r w:rsidRPr="002156C1">
        <w:rPr>
          <w:rFonts w:asciiTheme="minorHAnsi" w:hAnsiTheme="minorHAnsi" w:cstheme="minorHAnsi"/>
          <w:sz w:val="22"/>
        </w:rPr>
        <w:t xml:space="preserve">: </w:t>
      </w:r>
      <w:r w:rsidRPr="002156C1">
        <w:rPr>
          <w:rFonts w:asciiTheme="minorHAnsi" w:hAnsiTheme="minorHAnsi" w:cstheme="minorHAnsi"/>
          <w:sz w:val="22"/>
        </w:rPr>
        <w:tab/>
      </w:r>
      <w:r w:rsidR="00784B44" w:rsidRPr="002156C1">
        <w:rPr>
          <w:rFonts w:asciiTheme="minorHAnsi" w:hAnsiTheme="minorHAnsi" w:cstheme="minorHAnsi"/>
          <w:sz w:val="22"/>
          <w:u w:val="single"/>
        </w:rPr>
        <w:t xml:space="preserve"> </w:t>
      </w:r>
      <w:r w:rsidR="00784B44" w:rsidRPr="002156C1">
        <w:rPr>
          <w:rFonts w:asciiTheme="minorHAnsi" w:hAnsiTheme="minorHAnsi" w:cstheme="minorHAnsi"/>
          <w:sz w:val="22"/>
        </w:rPr>
        <w:t xml:space="preserve">Zip </w:t>
      </w:r>
      <w:r w:rsidR="00784B44" w:rsidRPr="002156C1">
        <w:rPr>
          <w:rFonts w:asciiTheme="minorHAnsi" w:hAnsiTheme="minorHAnsi" w:cstheme="minorHAnsi"/>
          <w:sz w:val="22"/>
        </w:rPr>
        <w:tab/>
      </w:r>
    </w:p>
    <w:p w14:paraId="0E241589" w14:textId="5810181F" w:rsidR="00784B44" w:rsidRPr="002156C1" w:rsidRDefault="00784B44" w:rsidP="00784B44">
      <w:pPr>
        <w:tabs>
          <w:tab w:val="left" w:leader="underscore" w:pos="2880"/>
          <w:tab w:val="left" w:pos="3240"/>
          <w:tab w:val="left" w:leader="underscore" w:pos="6120"/>
          <w:tab w:val="left" w:pos="6480"/>
          <w:tab w:val="right" w:leader="underscore" w:pos="9360"/>
        </w:tabs>
        <w:rPr>
          <w:rFonts w:asciiTheme="minorHAnsi" w:hAnsiTheme="minorHAnsi" w:cstheme="minorHAnsi"/>
          <w:sz w:val="22"/>
        </w:rPr>
      </w:pPr>
      <w:r w:rsidRPr="002156C1">
        <w:rPr>
          <w:rFonts w:asciiTheme="minorHAnsi" w:hAnsiTheme="minorHAnsi" w:cstheme="minorHAnsi"/>
          <w:sz w:val="22"/>
        </w:rPr>
        <w:t xml:space="preserve">Home phone: </w:t>
      </w:r>
      <w:r w:rsidRPr="002156C1">
        <w:rPr>
          <w:rFonts w:asciiTheme="minorHAnsi" w:hAnsiTheme="minorHAnsi" w:cstheme="minorHAnsi"/>
          <w:sz w:val="22"/>
        </w:rPr>
        <w:tab/>
      </w:r>
      <w:r w:rsidRPr="002156C1">
        <w:rPr>
          <w:rFonts w:asciiTheme="minorHAnsi" w:hAnsiTheme="minorHAnsi" w:cstheme="minorHAnsi"/>
          <w:sz w:val="22"/>
        </w:rPr>
        <w:tab/>
        <w:t xml:space="preserve">Cell phone: </w:t>
      </w:r>
      <w:r w:rsidRPr="002156C1">
        <w:rPr>
          <w:rFonts w:asciiTheme="minorHAnsi" w:hAnsiTheme="minorHAnsi" w:cstheme="minorHAnsi"/>
          <w:sz w:val="22"/>
        </w:rPr>
        <w:tab/>
      </w:r>
      <w:r w:rsidRPr="002156C1">
        <w:rPr>
          <w:rFonts w:asciiTheme="minorHAnsi" w:hAnsiTheme="minorHAnsi" w:cstheme="minorHAnsi"/>
          <w:sz w:val="22"/>
        </w:rPr>
        <w:tab/>
        <w:t>Email:</w:t>
      </w:r>
      <w:r w:rsidRPr="002156C1">
        <w:rPr>
          <w:rFonts w:asciiTheme="minorHAnsi" w:hAnsiTheme="minorHAnsi" w:cstheme="minorHAnsi"/>
          <w:sz w:val="22"/>
        </w:rPr>
        <w:tab/>
      </w:r>
    </w:p>
    <w:p w14:paraId="7C7A4B7A" w14:textId="775029D3" w:rsidR="00784B44" w:rsidRPr="002156C1" w:rsidRDefault="00784B4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Second person in charge: </w:t>
      </w:r>
      <w:r w:rsidRPr="002156C1">
        <w:rPr>
          <w:rFonts w:asciiTheme="minorHAnsi" w:hAnsiTheme="minorHAnsi" w:cstheme="minorHAnsi"/>
          <w:sz w:val="22"/>
        </w:rPr>
        <w:tab/>
      </w:r>
    </w:p>
    <w:p w14:paraId="15AE84B3" w14:textId="59617997" w:rsidR="00784B44" w:rsidRPr="002156C1" w:rsidRDefault="00784B44" w:rsidP="00784B44">
      <w:pPr>
        <w:tabs>
          <w:tab w:val="left" w:leader="underscore" w:pos="2880"/>
          <w:tab w:val="left" w:pos="3240"/>
          <w:tab w:val="left" w:leader="underscore" w:pos="6120"/>
          <w:tab w:val="left" w:pos="6480"/>
          <w:tab w:val="right" w:leader="underscore" w:pos="9360"/>
        </w:tabs>
        <w:rPr>
          <w:rFonts w:asciiTheme="minorHAnsi" w:hAnsiTheme="minorHAnsi" w:cstheme="minorHAnsi"/>
          <w:sz w:val="22"/>
        </w:rPr>
      </w:pPr>
      <w:r w:rsidRPr="002156C1">
        <w:rPr>
          <w:rFonts w:asciiTheme="minorHAnsi" w:hAnsiTheme="minorHAnsi" w:cstheme="minorHAnsi"/>
          <w:sz w:val="22"/>
        </w:rPr>
        <w:t>Home phone:</w:t>
      </w:r>
      <w:r w:rsidRPr="002156C1">
        <w:rPr>
          <w:rFonts w:asciiTheme="minorHAnsi" w:hAnsiTheme="minorHAnsi" w:cstheme="minorHAnsi"/>
          <w:sz w:val="22"/>
        </w:rPr>
        <w:tab/>
      </w:r>
      <w:r w:rsidRPr="002156C1">
        <w:rPr>
          <w:rFonts w:asciiTheme="minorHAnsi" w:hAnsiTheme="minorHAnsi" w:cstheme="minorHAnsi"/>
          <w:sz w:val="22"/>
        </w:rPr>
        <w:tab/>
        <w:t xml:space="preserve">Cell phone </w:t>
      </w:r>
      <w:r w:rsidRPr="002156C1">
        <w:rPr>
          <w:rFonts w:asciiTheme="minorHAnsi" w:hAnsiTheme="minorHAnsi" w:cstheme="minorHAnsi"/>
          <w:sz w:val="22"/>
        </w:rPr>
        <w:tab/>
      </w:r>
      <w:r w:rsidRPr="002156C1">
        <w:rPr>
          <w:rFonts w:asciiTheme="minorHAnsi" w:hAnsiTheme="minorHAnsi" w:cstheme="minorHAnsi"/>
          <w:sz w:val="22"/>
        </w:rPr>
        <w:tab/>
        <w:t>Email:</w:t>
      </w:r>
      <w:r w:rsidRPr="002156C1">
        <w:rPr>
          <w:rFonts w:asciiTheme="minorHAnsi" w:hAnsiTheme="minorHAnsi" w:cstheme="minorHAnsi"/>
          <w:sz w:val="22"/>
        </w:rPr>
        <w:tab/>
      </w:r>
    </w:p>
    <w:p w14:paraId="0B826C1A" w14:textId="194D3E31" w:rsidR="00784B44" w:rsidRPr="002156C1" w:rsidRDefault="00784B4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Day(s) and date(s) requested: </w:t>
      </w:r>
      <w:r w:rsidRPr="002156C1">
        <w:rPr>
          <w:rFonts w:asciiTheme="minorHAnsi" w:hAnsiTheme="minorHAnsi" w:cstheme="minorHAnsi"/>
          <w:sz w:val="22"/>
        </w:rPr>
        <w:tab/>
      </w:r>
    </w:p>
    <w:p w14:paraId="32AE6618" w14:textId="77777777" w:rsidR="0048068E" w:rsidRPr="002156C1" w:rsidRDefault="0048068E" w:rsidP="0048068E">
      <w:pPr>
        <w:tabs>
          <w:tab w:val="left" w:leader="underscore" w:pos="4320"/>
          <w:tab w:val="left" w:pos="4680"/>
          <w:tab w:val="right" w:leader="underscore" w:pos="9360"/>
        </w:tabs>
        <w:rPr>
          <w:rFonts w:asciiTheme="minorHAnsi" w:hAnsiTheme="minorHAnsi" w:cstheme="minorHAnsi"/>
          <w:sz w:val="22"/>
        </w:rPr>
      </w:pPr>
      <w:r w:rsidRPr="002156C1">
        <w:rPr>
          <w:rFonts w:asciiTheme="minorHAnsi" w:hAnsiTheme="minorHAnsi" w:cstheme="minorHAnsi"/>
          <w:sz w:val="22"/>
        </w:rPr>
        <w:t xml:space="preserve">Time will event start: </w:t>
      </w:r>
      <w:r w:rsidRPr="002156C1">
        <w:rPr>
          <w:rFonts w:asciiTheme="minorHAnsi" w:hAnsiTheme="minorHAnsi" w:cstheme="minorHAnsi"/>
          <w:sz w:val="22"/>
        </w:rPr>
        <w:tab/>
      </w:r>
      <w:r w:rsidRPr="002156C1">
        <w:rPr>
          <w:rFonts w:asciiTheme="minorHAnsi" w:hAnsiTheme="minorHAnsi" w:cstheme="minorHAnsi"/>
          <w:sz w:val="22"/>
        </w:rPr>
        <w:tab/>
        <w:t xml:space="preserve">Time will the event end: </w:t>
      </w:r>
      <w:r w:rsidRPr="002156C1">
        <w:rPr>
          <w:rFonts w:asciiTheme="minorHAnsi" w:hAnsiTheme="minorHAnsi" w:cstheme="minorHAnsi"/>
          <w:sz w:val="22"/>
        </w:rPr>
        <w:tab/>
      </w:r>
    </w:p>
    <w:p w14:paraId="4957058B" w14:textId="072F4E51" w:rsidR="00784B44" w:rsidRPr="002156C1" w:rsidRDefault="00784B4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Type of event for which use is requested: </w:t>
      </w:r>
      <w:r w:rsidRPr="002156C1">
        <w:rPr>
          <w:rFonts w:asciiTheme="minorHAnsi" w:hAnsiTheme="minorHAnsi" w:cstheme="minorHAnsi"/>
          <w:sz w:val="22"/>
        </w:rPr>
        <w:tab/>
      </w:r>
    </w:p>
    <w:p w14:paraId="562C9F6F" w14:textId="133953B7" w:rsidR="00784B44" w:rsidRPr="002156C1" w:rsidRDefault="00784B4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Estimated number of attendees at event: </w:t>
      </w:r>
      <w:r w:rsidR="00473875" w:rsidRPr="002156C1">
        <w:rPr>
          <w:rFonts w:asciiTheme="minorHAnsi" w:hAnsiTheme="minorHAnsi" w:cstheme="minorHAnsi"/>
          <w:sz w:val="22"/>
        </w:rPr>
        <w:tab/>
      </w:r>
    </w:p>
    <w:p w14:paraId="0833E0E0" w14:textId="12D6DAF4" w:rsidR="00473875" w:rsidRPr="002156C1" w:rsidRDefault="007E6A9C"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H</w:t>
      </w:r>
      <w:r w:rsidR="00473875" w:rsidRPr="002156C1">
        <w:rPr>
          <w:rFonts w:asciiTheme="minorHAnsi" w:hAnsiTheme="minorHAnsi" w:cstheme="minorHAnsi"/>
          <w:sz w:val="22"/>
        </w:rPr>
        <w:t xml:space="preserve">ours prior to the start of the event you need access to the </w:t>
      </w:r>
      <w:r w:rsidR="002C0F1E" w:rsidRPr="002156C1">
        <w:rPr>
          <w:rFonts w:asciiTheme="minorHAnsi" w:hAnsiTheme="minorHAnsi" w:cstheme="minorHAnsi"/>
          <w:sz w:val="22"/>
        </w:rPr>
        <w:t>Large Hall</w:t>
      </w:r>
      <w:r w:rsidR="0050464A" w:rsidRPr="002156C1">
        <w:rPr>
          <w:rFonts w:asciiTheme="minorHAnsi" w:hAnsiTheme="minorHAnsi" w:cstheme="minorHAnsi"/>
          <w:sz w:val="22"/>
        </w:rPr>
        <w:t>.</w:t>
      </w:r>
      <w:r w:rsidR="00473875" w:rsidRPr="002156C1">
        <w:rPr>
          <w:rFonts w:asciiTheme="minorHAnsi" w:hAnsiTheme="minorHAnsi" w:cstheme="minorHAnsi"/>
          <w:sz w:val="22"/>
        </w:rPr>
        <w:tab/>
      </w:r>
    </w:p>
    <w:p w14:paraId="08DB0DAA" w14:textId="3D87FD25" w:rsidR="00BB74F1" w:rsidRDefault="00BB74F1" w:rsidP="00BB74F1">
      <w:pPr>
        <w:tabs>
          <w:tab w:val="left" w:pos="3240"/>
          <w:tab w:val="left" w:pos="4680"/>
          <w:tab w:val="left" w:pos="6120"/>
          <w:tab w:val="right" w:leader="underscore" w:pos="9360"/>
        </w:tabs>
        <w:rPr>
          <w:rFonts w:asciiTheme="minorHAnsi" w:hAnsiTheme="minorHAnsi" w:cstheme="minorHAnsi"/>
          <w:sz w:val="22"/>
        </w:rPr>
      </w:pPr>
      <w:r w:rsidRPr="002156C1">
        <w:rPr>
          <w:rFonts w:asciiTheme="minorHAnsi" w:hAnsiTheme="minorHAnsi" w:cstheme="minorHAnsi"/>
          <w:sz w:val="22"/>
        </w:rPr>
        <w:t xml:space="preserve">Will food and beverages be served? </w:t>
      </w:r>
      <w:r w:rsidRPr="002156C1">
        <w:rPr>
          <w:rFonts w:asciiTheme="minorHAnsi" w:hAnsiTheme="minorHAnsi" w:cstheme="minorHAnsi"/>
          <w:sz w:val="22"/>
        </w:rPr>
        <w:tab/>
      </w:r>
      <w:r w:rsidRPr="002156C1">
        <w:rPr>
          <w:rFonts w:asciiTheme="minorHAnsi" w:hAnsiTheme="minorHAnsi" w:cstheme="minorHAnsi"/>
          <w:sz w:val="22"/>
        </w:rPr>
        <w:fldChar w:fldCharType="begin">
          <w:ffData>
            <w:name w:val="Check3"/>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Yes</w:t>
      </w:r>
      <w:r w:rsidRPr="002156C1">
        <w:rPr>
          <w:rFonts w:asciiTheme="minorHAnsi" w:hAnsiTheme="minorHAnsi" w:cstheme="minorHAnsi"/>
          <w:sz w:val="22"/>
        </w:rPr>
        <w:tab/>
      </w:r>
      <w:r w:rsidRPr="002156C1">
        <w:rPr>
          <w:rFonts w:asciiTheme="minorHAnsi" w:hAnsiTheme="minorHAnsi" w:cstheme="minorHAnsi"/>
          <w:sz w:val="22"/>
        </w:rPr>
        <w:fldChar w:fldCharType="begin">
          <w:ffData>
            <w:name w:val="Check4"/>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No.</w:t>
      </w:r>
    </w:p>
    <w:p w14:paraId="62FFC012" w14:textId="7D0886D4" w:rsidR="00D9291C" w:rsidRDefault="00D9291C" w:rsidP="00D9291C">
      <w:pPr>
        <w:tabs>
          <w:tab w:val="left" w:pos="3240"/>
          <w:tab w:val="left" w:pos="4680"/>
          <w:tab w:val="left" w:pos="6120"/>
          <w:tab w:val="right" w:leader="underscore" w:pos="9360"/>
        </w:tabs>
        <w:rPr>
          <w:rFonts w:asciiTheme="minorHAnsi" w:hAnsiTheme="minorHAnsi" w:cstheme="minorHAnsi"/>
          <w:sz w:val="22"/>
        </w:rPr>
      </w:pPr>
      <w:r w:rsidRPr="002156C1">
        <w:rPr>
          <w:rFonts w:asciiTheme="minorHAnsi" w:hAnsiTheme="minorHAnsi" w:cstheme="minorHAnsi"/>
          <w:sz w:val="22"/>
        </w:rPr>
        <w:t xml:space="preserve">Will </w:t>
      </w:r>
      <w:r>
        <w:rPr>
          <w:rFonts w:asciiTheme="minorHAnsi" w:hAnsiTheme="minorHAnsi" w:cstheme="minorHAnsi"/>
          <w:sz w:val="22"/>
        </w:rPr>
        <w:t>alcohol</w:t>
      </w:r>
      <w:r w:rsidRPr="002156C1">
        <w:rPr>
          <w:rFonts w:asciiTheme="minorHAnsi" w:hAnsiTheme="minorHAnsi" w:cstheme="minorHAnsi"/>
          <w:sz w:val="22"/>
        </w:rPr>
        <w:t xml:space="preserve"> be served? </w:t>
      </w:r>
      <w:r w:rsidRPr="002156C1">
        <w:rPr>
          <w:rFonts w:asciiTheme="minorHAnsi" w:hAnsiTheme="minorHAnsi" w:cstheme="minorHAnsi"/>
          <w:sz w:val="22"/>
        </w:rPr>
        <w:tab/>
      </w:r>
      <w:r w:rsidRPr="002156C1">
        <w:rPr>
          <w:rFonts w:asciiTheme="minorHAnsi" w:hAnsiTheme="minorHAnsi" w:cstheme="minorHAnsi"/>
          <w:sz w:val="22"/>
        </w:rPr>
        <w:fldChar w:fldCharType="begin">
          <w:ffData>
            <w:name w:val="Check3"/>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Yes</w:t>
      </w:r>
      <w:r w:rsidRPr="002156C1">
        <w:rPr>
          <w:rFonts w:asciiTheme="minorHAnsi" w:hAnsiTheme="minorHAnsi" w:cstheme="minorHAnsi"/>
          <w:sz w:val="22"/>
        </w:rPr>
        <w:tab/>
      </w:r>
      <w:r w:rsidRPr="002156C1">
        <w:rPr>
          <w:rFonts w:asciiTheme="minorHAnsi" w:hAnsiTheme="minorHAnsi" w:cstheme="minorHAnsi"/>
          <w:sz w:val="22"/>
        </w:rPr>
        <w:fldChar w:fldCharType="begin">
          <w:ffData>
            <w:name w:val="Check4"/>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No.</w:t>
      </w:r>
    </w:p>
    <w:p w14:paraId="4B2969ED" w14:textId="7B99E7E9" w:rsidR="00D9291C" w:rsidRDefault="00D9291C" w:rsidP="00D9291C">
      <w:pPr>
        <w:tabs>
          <w:tab w:val="left" w:pos="3240"/>
          <w:tab w:val="left" w:pos="4680"/>
          <w:tab w:val="left" w:pos="6120"/>
          <w:tab w:val="right" w:leader="underscore" w:pos="9360"/>
        </w:tabs>
        <w:rPr>
          <w:rFonts w:asciiTheme="minorHAnsi" w:hAnsiTheme="minorHAnsi" w:cstheme="minorHAnsi"/>
          <w:sz w:val="22"/>
        </w:rPr>
      </w:pPr>
      <w:r>
        <w:rPr>
          <w:rFonts w:asciiTheme="minorHAnsi" w:hAnsiTheme="minorHAnsi" w:cstheme="minorHAnsi"/>
          <w:sz w:val="22"/>
        </w:rPr>
        <w:tab/>
        <w:t xml:space="preserve">If yes, have you applied for a liquor license? </w:t>
      </w:r>
      <w:r w:rsidRPr="002156C1">
        <w:rPr>
          <w:rFonts w:asciiTheme="minorHAnsi" w:hAnsiTheme="minorHAnsi" w:cstheme="minorHAnsi"/>
          <w:sz w:val="22"/>
        </w:rPr>
        <w:fldChar w:fldCharType="begin">
          <w:ffData>
            <w:name w:val="Check3"/>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Yes</w:t>
      </w:r>
      <w:r w:rsidRPr="002156C1">
        <w:rPr>
          <w:rFonts w:asciiTheme="minorHAnsi" w:hAnsiTheme="minorHAnsi" w:cstheme="minorHAnsi"/>
          <w:sz w:val="22"/>
        </w:rPr>
        <w:tab/>
      </w:r>
      <w:r w:rsidRPr="002156C1">
        <w:rPr>
          <w:rFonts w:asciiTheme="minorHAnsi" w:hAnsiTheme="minorHAnsi" w:cstheme="minorHAnsi"/>
          <w:sz w:val="22"/>
        </w:rPr>
        <w:fldChar w:fldCharType="begin">
          <w:ffData>
            <w:name w:val="Check4"/>
            <w:enabled/>
            <w:calcOnExit w:val="0"/>
            <w:checkBox>
              <w:sizeAuto/>
              <w:default w:val="0"/>
            </w:checkBox>
          </w:ffData>
        </w:fldChar>
      </w:r>
      <w:r w:rsidRPr="002156C1">
        <w:rPr>
          <w:rFonts w:asciiTheme="minorHAnsi" w:hAnsiTheme="minorHAnsi" w:cstheme="minorHAnsi"/>
          <w:sz w:val="22"/>
        </w:rPr>
        <w:instrText xml:space="preserve"> FORMCHECKBOX </w:instrText>
      </w:r>
      <w:r w:rsidR="00000000">
        <w:rPr>
          <w:rFonts w:asciiTheme="minorHAnsi" w:hAnsiTheme="minorHAnsi" w:cstheme="minorHAnsi"/>
          <w:sz w:val="22"/>
        </w:rPr>
      </w:r>
      <w:r w:rsidR="00000000">
        <w:rPr>
          <w:rFonts w:asciiTheme="minorHAnsi" w:hAnsiTheme="minorHAnsi" w:cstheme="minorHAnsi"/>
          <w:sz w:val="22"/>
        </w:rPr>
        <w:fldChar w:fldCharType="separate"/>
      </w:r>
      <w:r w:rsidRPr="002156C1">
        <w:rPr>
          <w:rFonts w:asciiTheme="minorHAnsi" w:hAnsiTheme="minorHAnsi" w:cstheme="minorHAnsi"/>
          <w:sz w:val="22"/>
        </w:rPr>
        <w:fldChar w:fldCharType="end"/>
      </w:r>
      <w:r w:rsidRPr="002156C1">
        <w:rPr>
          <w:rFonts w:asciiTheme="minorHAnsi" w:hAnsiTheme="minorHAnsi" w:cstheme="minorHAnsi"/>
          <w:sz w:val="22"/>
        </w:rPr>
        <w:t xml:space="preserve"> No.</w:t>
      </w:r>
      <w:r>
        <w:rPr>
          <w:rFonts w:asciiTheme="minorHAnsi" w:hAnsiTheme="minorHAnsi" w:cstheme="minorHAnsi"/>
          <w:sz w:val="22"/>
        </w:rPr>
        <w:t xml:space="preserve"> </w:t>
      </w:r>
    </w:p>
    <w:p w14:paraId="30326D5F" w14:textId="38631305" w:rsidR="00D9291C" w:rsidRPr="002156C1" w:rsidRDefault="00D9291C" w:rsidP="00D9291C">
      <w:pPr>
        <w:tabs>
          <w:tab w:val="left" w:pos="3240"/>
          <w:tab w:val="left" w:pos="4680"/>
          <w:tab w:val="left" w:pos="6120"/>
          <w:tab w:val="right" w:leader="underscore" w:pos="9360"/>
        </w:tabs>
        <w:rPr>
          <w:rFonts w:asciiTheme="minorHAnsi" w:hAnsiTheme="minorHAnsi" w:cstheme="minorHAnsi"/>
          <w:sz w:val="22"/>
        </w:rPr>
      </w:pPr>
      <w:r>
        <w:rPr>
          <w:rFonts w:asciiTheme="minorHAnsi" w:hAnsiTheme="minorHAnsi" w:cstheme="minorHAnsi"/>
          <w:sz w:val="22"/>
        </w:rPr>
        <w:tab/>
        <w:t>(Copy of license must be provided when final payment is made</w:t>
      </w:r>
      <w:r w:rsidR="00416F7E">
        <w:rPr>
          <w:rFonts w:asciiTheme="minorHAnsi" w:hAnsiTheme="minorHAnsi" w:cstheme="minorHAnsi"/>
          <w:sz w:val="22"/>
        </w:rPr>
        <w:t xml:space="preserve"> 14 days prior to event.</w:t>
      </w:r>
    </w:p>
    <w:p w14:paraId="250752B4" w14:textId="77777777" w:rsidR="00D9291C" w:rsidRPr="002156C1" w:rsidRDefault="00D9291C" w:rsidP="00BB74F1">
      <w:pPr>
        <w:tabs>
          <w:tab w:val="left" w:pos="3240"/>
          <w:tab w:val="left" w:pos="4680"/>
          <w:tab w:val="left" w:pos="6120"/>
          <w:tab w:val="right" w:leader="underscore" w:pos="9360"/>
        </w:tabs>
        <w:rPr>
          <w:rFonts w:asciiTheme="minorHAnsi" w:hAnsiTheme="minorHAnsi" w:cstheme="minorHAnsi"/>
          <w:sz w:val="22"/>
        </w:rPr>
      </w:pPr>
    </w:p>
    <w:p w14:paraId="5BB6E941" w14:textId="543AEB70" w:rsidR="005F5E23" w:rsidRPr="002156C1" w:rsidRDefault="00BB74F1" w:rsidP="00037C4D">
      <w:pPr>
        <w:tabs>
          <w:tab w:val="left" w:pos="3240"/>
          <w:tab w:val="left" w:pos="4680"/>
          <w:tab w:val="right" w:leader="underscore" w:pos="9360"/>
        </w:tabs>
        <w:spacing w:line="480" w:lineRule="auto"/>
        <w:jc w:val="center"/>
        <w:rPr>
          <w:rFonts w:asciiTheme="minorHAnsi" w:hAnsiTheme="minorHAnsi" w:cstheme="minorHAnsi"/>
          <w:b/>
          <w:bCs/>
          <w:sz w:val="22"/>
        </w:rPr>
      </w:pPr>
      <w:r w:rsidRPr="002156C1">
        <w:rPr>
          <w:rFonts w:asciiTheme="minorHAnsi" w:hAnsiTheme="minorHAnsi" w:cstheme="minorHAnsi"/>
          <w:b/>
          <w:bCs/>
          <w:sz w:val="22"/>
        </w:rPr>
        <w:t xml:space="preserve">NO </w:t>
      </w:r>
      <w:r w:rsidR="005F5E23" w:rsidRPr="002156C1">
        <w:rPr>
          <w:rFonts w:asciiTheme="minorHAnsi" w:hAnsiTheme="minorHAnsi" w:cstheme="minorHAnsi"/>
          <w:b/>
          <w:bCs/>
          <w:sz w:val="22"/>
        </w:rPr>
        <w:t>FOOD PREPARATION</w:t>
      </w:r>
      <w:r w:rsidRPr="002156C1">
        <w:rPr>
          <w:rFonts w:asciiTheme="minorHAnsi" w:hAnsiTheme="minorHAnsi" w:cstheme="minorHAnsi"/>
          <w:b/>
          <w:bCs/>
          <w:sz w:val="22"/>
        </w:rPr>
        <w:t xml:space="preserve"> FACILITIES ARE AVAILABLE AT THE </w:t>
      </w:r>
      <w:r w:rsidR="002C0F1E" w:rsidRPr="002156C1">
        <w:rPr>
          <w:rFonts w:asciiTheme="minorHAnsi" w:hAnsiTheme="minorHAnsi" w:cstheme="minorHAnsi"/>
          <w:b/>
          <w:bCs/>
          <w:sz w:val="22"/>
        </w:rPr>
        <w:t>LARGE HALL</w:t>
      </w:r>
      <w:r w:rsidRPr="002156C1">
        <w:rPr>
          <w:rFonts w:asciiTheme="minorHAnsi" w:hAnsiTheme="minorHAnsi" w:cstheme="minorHAnsi"/>
          <w:b/>
          <w:bCs/>
          <w:sz w:val="22"/>
        </w:rPr>
        <w:t>.</w:t>
      </w:r>
    </w:p>
    <w:p w14:paraId="32DD231A" w14:textId="1EE4357D" w:rsidR="005F5E23" w:rsidRPr="002156C1" w:rsidRDefault="005F5E23" w:rsidP="00521F4C">
      <w:pPr>
        <w:tabs>
          <w:tab w:val="left" w:pos="4320"/>
          <w:tab w:val="left" w:pos="5040"/>
          <w:tab w:val="left" w:pos="9360"/>
        </w:tabs>
        <w:spacing w:after="0"/>
        <w:rPr>
          <w:rFonts w:asciiTheme="minorHAnsi" w:hAnsiTheme="minorHAnsi" w:cstheme="minorHAnsi"/>
          <w:sz w:val="22"/>
          <w:u w:val="single"/>
        </w:rPr>
      </w:pPr>
      <w:r w:rsidRPr="002156C1">
        <w:rPr>
          <w:rFonts w:asciiTheme="minorHAnsi" w:hAnsiTheme="minorHAnsi" w:cstheme="minorHAnsi"/>
          <w:sz w:val="22"/>
          <w:u w:val="single"/>
        </w:rPr>
        <w:tab/>
      </w:r>
      <w:r w:rsidR="00521F4C" w:rsidRPr="002156C1">
        <w:rPr>
          <w:rFonts w:asciiTheme="minorHAnsi" w:hAnsiTheme="minorHAnsi" w:cstheme="minorHAnsi"/>
          <w:sz w:val="22"/>
        </w:rPr>
        <w:tab/>
      </w:r>
      <w:r w:rsidR="00694231">
        <w:rPr>
          <w:rFonts w:asciiTheme="minorHAnsi" w:hAnsiTheme="minorHAnsi" w:cstheme="minorHAnsi"/>
          <w:sz w:val="22"/>
        </w:rPr>
        <w:t xml:space="preserve">     </w:t>
      </w:r>
      <w:r w:rsidR="00521F4C" w:rsidRPr="002156C1">
        <w:rPr>
          <w:rFonts w:asciiTheme="minorHAnsi" w:hAnsiTheme="minorHAnsi" w:cstheme="minorHAnsi"/>
          <w:sz w:val="22"/>
          <w:u w:val="single"/>
        </w:rPr>
        <w:tab/>
      </w:r>
    </w:p>
    <w:p w14:paraId="1675A327" w14:textId="7D3E6DC2" w:rsidR="00037C4D" w:rsidRDefault="00037C4D" w:rsidP="00037C4D">
      <w:pPr>
        <w:tabs>
          <w:tab w:val="left" w:pos="3240"/>
          <w:tab w:val="left" w:pos="4680"/>
          <w:tab w:val="right" w:leader="underscore" w:pos="9360"/>
        </w:tabs>
        <w:rPr>
          <w:rFonts w:asciiTheme="minorHAnsi" w:hAnsiTheme="minorHAnsi" w:cstheme="minorHAnsi"/>
          <w:sz w:val="22"/>
        </w:rPr>
      </w:pPr>
      <w:r>
        <w:rPr>
          <w:rFonts w:asciiTheme="minorHAnsi" w:hAnsiTheme="minorHAnsi" w:cstheme="minorHAnsi"/>
          <w:sz w:val="22"/>
        </w:rPr>
        <w:t>Lessee Signature</w:t>
      </w:r>
      <w:r>
        <w:rPr>
          <w:rFonts w:asciiTheme="minorHAnsi" w:hAnsiTheme="minorHAnsi" w:cstheme="minorHAnsi"/>
          <w:sz w:val="22"/>
        </w:rPr>
        <w:tab/>
      </w:r>
      <w:r>
        <w:rPr>
          <w:rFonts w:asciiTheme="minorHAnsi" w:hAnsiTheme="minorHAnsi" w:cstheme="minorHAnsi"/>
          <w:sz w:val="22"/>
        </w:rPr>
        <w:tab/>
        <w:t xml:space="preserve">              Village Representative Signature</w:t>
      </w:r>
    </w:p>
    <w:p w14:paraId="4ABC3FAA" w14:textId="77777777" w:rsidR="00037C4D" w:rsidRDefault="00037C4D" w:rsidP="005F5E23">
      <w:pPr>
        <w:tabs>
          <w:tab w:val="left" w:pos="3240"/>
          <w:tab w:val="left" w:pos="4680"/>
          <w:tab w:val="right" w:leader="underscore" w:pos="9360"/>
        </w:tabs>
        <w:jc w:val="center"/>
        <w:rPr>
          <w:rFonts w:asciiTheme="minorHAnsi" w:hAnsiTheme="minorHAnsi" w:cstheme="minorHAnsi"/>
          <w:sz w:val="22"/>
        </w:rPr>
      </w:pPr>
    </w:p>
    <w:p w14:paraId="5330C066" w14:textId="7E118ABF" w:rsidR="00BB74F1" w:rsidRDefault="00BB74F1" w:rsidP="005F5E23">
      <w:pPr>
        <w:tabs>
          <w:tab w:val="left" w:pos="3240"/>
          <w:tab w:val="left" w:pos="4680"/>
          <w:tab w:val="right" w:leader="underscore" w:pos="9360"/>
        </w:tabs>
        <w:jc w:val="center"/>
        <w:rPr>
          <w:rFonts w:asciiTheme="minorHAnsi" w:hAnsiTheme="minorHAnsi" w:cstheme="minorHAnsi"/>
          <w:b/>
          <w:bCs/>
          <w:sz w:val="22"/>
        </w:rPr>
      </w:pPr>
      <w:r w:rsidRPr="002156C1">
        <w:rPr>
          <w:rFonts w:asciiTheme="minorHAnsi" w:hAnsiTheme="minorHAnsi" w:cstheme="minorHAnsi"/>
          <w:b/>
          <w:bCs/>
          <w:sz w:val="22"/>
        </w:rPr>
        <w:t xml:space="preserve">This lease is subject to the </w:t>
      </w:r>
      <w:r w:rsidR="00521F4C" w:rsidRPr="002156C1">
        <w:rPr>
          <w:rFonts w:asciiTheme="minorHAnsi" w:hAnsiTheme="minorHAnsi" w:cstheme="minorHAnsi"/>
          <w:b/>
          <w:bCs/>
          <w:sz w:val="22"/>
        </w:rPr>
        <w:t xml:space="preserve">usage policy and </w:t>
      </w:r>
      <w:r w:rsidRPr="002156C1">
        <w:rPr>
          <w:rFonts w:asciiTheme="minorHAnsi" w:hAnsiTheme="minorHAnsi" w:cstheme="minorHAnsi"/>
          <w:b/>
          <w:bCs/>
          <w:sz w:val="22"/>
        </w:rPr>
        <w:t>terms set forth on the following pages</w:t>
      </w:r>
      <w:r w:rsidR="00521F4C" w:rsidRPr="002156C1">
        <w:rPr>
          <w:rFonts w:asciiTheme="minorHAnsi" w:hAnsiTheme="minorHAnsi" w:cstheme="minorHAnsi"/>
          <w:b/>
          <w:bCs/>
          <w:sz w:val="22"/>
        </w:rPr>
        <w:t>.</w:t>
      </w:r>
    </w:p>
    <w:p w14:paraId="0204C989" w14:textId="77777777" w:rsidR="00D9291C" w:rsidRPr="002156C1" w:rsidRDefault="00D9291C" w:rsidP="005F5E23">
      <w:pPr>
        <w:tabs>
          <w:tab w:val="left" w:pos="3240"/>
          <w:tab w:val="left" w:pos="4680"/>
          <w:tab w:val="right" w:leader="underscore" w:pos="9360"/>
        </w:tabs>
        <w:jc w:val="center"/>
        <w:rPr>
          <w:rFonts w:asciiTheme="minorHAnsi" w:hAnsiTheme="minorHAnsi" w:cstheme="minorHAnsi"/>
          <w:b/>
          <w:bCs/>
          <w:sz w:val="22"/>
        </w:rPr>
      </w:pPr>
    </w:p>
    <w:tbl>
      <w:tblPr>
        <w:tblStyle w:val="TableGrid"/>
        <w:tblW w:w="10795" w:type="dxa"/>
        <w:tblLook w:val="04A0" w:firstRow="1" w:lastRow="0" w:firstColumn="1" w:lastColumn="0" w:noHBand="0" w:noVBand="1"/>
      </w:tblPr>
      <w:tblGrid>
        <w:gridCol w:w="1724"/>
        <w:gridCol w:w="3023"/>
        <w:gridCol w:w="3024"/>
        <w:gridCol w:w="3024"/>
      </w:tblGrid>
      <w:tr w:rsidR="005862FE" w14:paraId="6EA64E47" w14:textId="77777777" w:rsidTr="00694231">
        <w:tc>
          <w:tcPr>
            <w:tcW w:w="10795" w:type="dxa"/>
            <w:gridSpan w:val="4"/>
          </w:tcPr>
          <w:p w14:paraId="7FA4C1A8" w14:textId="180E16E1" w:rsidR="005862FE" w:rsidRDefault="005862FE" w:rsidP="005862FE">
            <w:pPr>
              <w:tabs>
                <w:tab w:val="left" w:pos="3240"/>
                <w:tab w:val="left" w:pos="4680"/>
                <w:tab w:val="right" w:leader="underscore" w:pos="9360"/>
              </w:tabs>
              <w:jc w:val="center"/>
              <w:rPr>
                <w:rFonts w:asciiTheme="minorHAnsi" w:hAnsiTheme="minorHAnsi" w:cstheme="minorHAnsi"/>
                <w:b/>
                <w:bCs/>
                <w:sz w:val="22"/>
              </w:rPr>
            </w:pPr>
            <w:r>
              <w:rPr>
                <w:rFonts w:asciiTheme="minorHAnsi" w:hAnsiTheme="minorHAnsi" w:cstheme="minorHAnsi"/>
                <w:b/>
                <w:bCs/>
                <w:sz w:val="22"/>
              </w:rPr>
              <w:t>FOR OFFICE USE ONLY</w:t>
            </w:r>
          </w:p>
        </w:tc>
      </w:tr>
      <w:tr w:rsidR="00C83570" w14:paraId="6B5E9695" w14:textId="77777777" w:rsidTr="00694231">
        <w:tc>
          <w:tcPr>
            <w:tcW w:w="10795" w:type="dxa"/>
            <w:gridSpan w:val="4"/>
          </w:tcPr>
          <w:p w14:paraId="3D7FD015" w14:textId="350042B1" w:rsidR="00C83570" w:rsidRDefault="00C83570" w:rsidP="00224D89">
            <w:pPr>
              <w:tabs>
                <w:tab w:val="left" w:pos="3240"/>
                <w:tab w:val="left" w:pos="4680"/>
                <w:tab w:val="right" w:leader="underscore" w:pos="9360"/>
              </w:tabs>
              <w:jc w:val="left"/>
              <w:rPr>
                <w:rFonts w:asciiTheme="minorHAnsi" w:hAnsiTheme="minorHAnsi" w:cstheme="minorHAnsi"/>
                <w:b/>
                <w:bCs/>
                <w:sz w:val="22"/>
              </w:rPr>
            </w:pPr>
            <w:r>
              <w:rPr>
                <w:rFonts w:asciiTheme="minorHAnsi" w:hAnsiTheme="minorHAnsi" w:cstheme="minorHAnsi"/>
                <w:b/>
                <w:bCs/>
                <w:sz w:val="22"/>
              </w:rPr>
              <w:t xml:space="preserve">RENTAL FEE: </w:t>
            </w:r>
          </w:p>
        </w:tc>
      </w:tr>
      <w:tr w:rsidR="00D9291C" w14:paraId="4CD45806" w14:textId="77777777" w:rsidTr="00D9291C">
        <w:tc>
          <w:tcPr>
            <w:tcW w:w="1724" w:type="dxa"/>
          </w:tcPr>
          <w:p w14:paraId="6726BC39" w14:textId="608A79D5" w:rsidR="00D9291C" w:rsidRPr="005862FE" w:rsidRDefault="00D9291C" w:rsidP="00BB74F1">
            <w:pPr>
              <w:tabs>
                <w:tab w:val="left" w:pos="3240"/>
                <w:tab w:val="left" w:pos="4680"/>
                <w:tab w:val="right" w:leader="underscore" w:pos="9360"/>
              </w:tabs>
              <w:rPr>
                <w:rFonts w:asciiTheme="minorHAnsi" w:hAnsiTheme="minorHAnsi" w:cstheme="minorHAnsi"/>
                <w:sz w:val="20"/>
                <w:szCs w:val="20"/>
              </w:rPr>
            </w:pPr>
            <w:r w:rsidRPr="005862FE">
              <w:rPr>
                <w:rFonts w:asciiTheme="minorHAnsi" w:hAnsiTheme="minorHAnsi" w:cstheme="minorHAnsi"/>
                <w:sz w:val="20"/>
                <w:szCs w:val="20"/>
              </w:rPr>
              <w:t>DEPOSIT</w:t>
            </w:r>
            <w:r>
              <w:rPr>
                <w:rFonts w:asciiTheme="minorHAnsi" w:hAnsiTheme="minorHAnsi" w:cstheme="minorHAnsi"/>
                <w:sz w:val="20"/>
                <w:szCs w:val="20"/>
              </w:rPr>
              <w:t xml:space="preserve"> PAID</w:t>
            </w:r>
          </w:p>
        </w:tc>
        <w:tc>
          <w:tcPr>
            <w:tcW w:w="3023" w:type="dxa"/>
          </w:tcPr>
          <w:p w14:paraId="540FC8F9" w14:textId="51043E6D" w:rsidR="00D9291C" w:rsidRPr="005862FE" w:rsidRDefault="00D9291C" w:rsidP="00BB74F1">
            <w:pPr>
              <w:tabs>
                <w:tab w:val="left" w:pos="3240"/>
                <w:tab w:val="left" w:pos="4680"/>
                <w:tab w:val="right" w:leader="underscore" w:pos="9360"/>
              </w:tabs>
              <w:rPr>
                <w:rFonts w:asciiTheme="minorHAnsi" w:hAnsiTheme="minorHAnsi" w:cstheme="minorHAnsi"/>
                <w:sz w:val="20"/>
                <w:szCs w:val="20"/>
              </w:rPr>
            </w:pPr>
            <w:r w:rsidRPr="005862FE">
              <w:rPr>
                <w:rFonts w:asciiTheme="minorHAnsi" w:hAnsiTheme="minorHAnsi" w:cstheme="minorHAnsi"/>
                <w:sz w:val="20"/>
                <w:szCs w:val="20"/>
              </w:rPr>
              <w:t>DATE</w:t>
            </w:r>
            <w:r>
              <w:rPr>
                <w:rFonts w:asciiTheme="minorHAnsi" w:hAnsiTheme="minorHAnsi" w:cstheme="minorHAnsi"/>
                <w:sz w:val="20"/>
                <w:szCs w:val="20"/>
              </w:rPr>
              <w:t>:</w:t>
            </w:r>
          </w:p>
        </w:tc>
        <w:tc>
          <w:tcPr>
            <w:tcW w:w="3024" w:type="dxa"/>
          </w:tcPr>
          <w:p w14:paraId="5C012521" w14:textId="5ACB604F" w:rsidR="00D9291C" w:rsidRPr="005862FE" w:rsidRDefault="00D9291C" w:rsidP="00BB74F1">
            <w:pPr>
              <w:tabs>
                <w:tab w:val="left" w:pos="3240"/>
                <w:tab w:val="left" w:pos="4680"/>
                <w:tab w:val="right" w:leader="underscore" w:pos="9360"/>
              </w:tabs>
              <w:rPr>
                <w:rFonts w:asciiTheme="minorHAnsi" w:hAnsiTheme="minorHAnsi" w:cstheme="minorHAnsi"/>
                <w:sz w:val="20"/>
                <w:szCs w:val="20"/>
              </w:rPr>
            </w:pPr>
            <w:r>
              <w:rPr>
                <w:rFonts w:asciiTheme="minorHAnsi" w:hAnsiTheme="minorHAnsi" w:cstheme="minorHAnsi"/>
                <w:sz w:val="20"/>
                <w:szCs w:val="20"/>
              </w:rPr>
              <w:t>AMOUNT:</w:t>
            </w:r>
          </w:p>
        </w:tc>
        <w:tc>
          <w:tcPr>
            <w:tcW w:w="3024" w:type="dxa"/>
          </w:tcPr>
          <w:p w14:paraId="7D15EA8F" w14:textId="556100AD" w:rsidR="00D9291C" w:rsidRPr="005862FE" w:rsidRDefault="00D9291C" w:rsidP="00BB74F1">
            <w:pPr>
              <w:tabs>
                <w:tab w:val="left" w:pos="3240"/>
                <w:tab w:val="left" w:pos="4680"/>
                <w:tab w:val="right" w:leader="underscore" w:pos="9360"/>
              </w:tabs>
              <w:rPr>
                <w:rFonts w:asciiTheme="minorHAnsi" w:hAnsiTheme="minorHAnsi" w:cstheme="minorHAnsi"/>
                <w:sz w:val="20"/>
                <w:szCs w:val="20"/>
              </w:rPr>
            </w:pPr>
            <w:r>
              <w:rPr>
                <w:rFonts w:asciiTheme="minorHAnsi" w:hAnsiTheme="minorHAnsi" w:cstheme="minorHAnsi"/>
                <w:sz w:val="20"/>
                <w:szCs w:val="20"/>
              </w:rPr>
              <w:t xml:space="preserve">⃝ </w:t>
            </w:r>
            <w:r w:rsidRPr="005862FE">
              <w:rPr>
                <w:rFonts w:asciiTheme="minorHAnsi" w:hAnsiTheme="minorHAnsi" w:cstheme="minorHAnsi"/>
                <w:sz w:val="20"/>
                <w:szCs w:val="20"/>
              </w:rPr>
              <w:t xml:space="preserve">CHECK </w:t>
            </w:r>
            <w:r>
              <w:rPr>
                <w:rFonts w:asciiTheme="minorHAnsi" w:hAnsiTheme="minorHAnsi" w:cstheme="minorHAnsi"/>
                <w:sz w:val="20"/>
                <w:szCs w:val="20"/>
              </w:rPr>
              <w:t xml:space="preserve">   ⃝ CASH</w:t>
            </w:r>
          </w:p>
        </w:tc>
      </w:tr>
      <w:tr w:rsidR="00D9291C" w14:paraId="3AF81593" w14:textId="77777777" w:rsidTr="00D9291C">
        <w:tc>
          <w:tcPr>
            <w:tcW w:w="1724" w:type="dxa"/>
          </w:tcPr>
          <w:p w14:paraId="65986A60" w14:textId="4A617D89" w:rsidR="00D9291C" w:rsidRPr="005862FE" w:rsidRDefault="00D9291C" w:rsidP="00D9291C">
            <w:pPr>
              <w:tabs>
                <w:tab w:val="left" w:pos="3240"/>
                <w:tab w:val="left" w:pos="4680"/>
                <w:tab w:val="right" w:leader="underscore" w:pos="9360"/>
              </w:tabs>
              <w:rPr>
                <w:rFonts w:asciiTheme="minorHAnsi" w:hAnsiTheme="minorHAnsi" w:cstheme="minorHAnsi"/>
                <w:sz w:val="20"/>
                <w:szCs w:val="20"/>
              </w:rPr>
            </w:pPr>
            <w:r>
              <w:rPr>
                <w:rFonts w:asciiTheme="minorHAnsi" w:hAnsiTheme="minorHAnsi" w:cstheme="minorHAnsi"/>
                <w:sz w:val="20"/>
                <w:szCs w:val="20"/>
              </w:rPr>
              <w:t>BALANCE PAID</w:t>
            </w:r>
          </w:p>
        </w:tc>
        <w:tc>
          <w:tcPr>
            <w:tcW w:w="3023" w:type="dxa"/>
          </w:tcPr>
          <w:p w14:paraId="32073210" w14:textId="4BDA452E" w:rsidR="00D9291C" w:rsidRPr="005862FE" w:rsidRDefault="00D9291C" w:rsidP="00D9291C">
            <w:pPr>
              <w:tabs>
                <w:tab w:val="left" w:pos="3240"/>
                <w:tab w:val="left" w:pos="4680"/>
                <w:tab w:val="right" w:leader="underscore" w:pos="9360"/>
              </w:tabs>
              <w:rPr>
                <w:rFonts w:asciiTheme="minorHAnsi" w:hAnsiTheme="minorHAnsi" w:cstheme="minorHAnsi"/>
                <w:sz w:val="20"/>
                <w:szCs w:val="20"/>
              </w:rPr>
            </w:pPr>
            <w:r w:rsidRPr="005862FE">
              <w:rPr>
                <w:rFonts w:asciiTheme="minorHAnsi" w:hAnsiTheme="minorHAnsi" w:cstheme="minorHAnsi"/>
                <w:sz w:val="20"/>
                <w:szCs w:val="20"/>
              </w:rPr>
              <w:t>DATE</w:t>
            </w:r>
            <w:r>
              <w:rPr>
                <w:rFonts w:asciiTheme="minorHAnsi" w:hAnsiTheme="minorHAnsi" w:cstheme="minorHAnsi"/>
                <w:sz w:val="20"/>
                <w:szCs w:val="20"/>
              </w:rPr>
              <w:t>:</w:t>
            </w:r>
          </w:p>
        </w:tc>
        <w:tc>
          <w:tcPr>
            <w:tcW w:w="3024" w:type="dxa"/>
          </w:tcPr>
          <w:p w14:paraId="59184EFA" w14:textId="22A7E67A" w:rsidR="00D9291C" w:rsidRPr="005862FE" w:rsidRDefault="00D9291C" w:rsidP="00D9291C">
            <w:pPr>
              <w:tabs>
                <w:tab w:val="left" w:pos="3240"/>
                <w:tab w:val="left" w:pos="4680"/>
                <w:tab w:val="right" w:leader="underscore" w:pos="9360"/>
              </w:tabs>
              <w:rPr>
                <w:rFonts w:asciiTheme="minorHAnsi" w:hAnsiTheme="minorHAnsi" w:cstheme="minorHAnsi"/>
                <w:sz w:val="20"/>
                <w:szCs w:val="20"/>
              </w:rPr>
            </w:pPr>
            <w:r>
              <w:rPr>
                <w:rFonts w:asciiTheme="minorHAnsi" w:hAnsiTheme="minorHAnsi" w:cstheme="minorHAnsi"/>
                <w:sz w:val="20"/>
                <w:szCs w:val="20"/>
              </w:rPr>
              <w:t>AMOUNT:</w:t>
            </w:r>
          </w:p>
        </w:tc>
        <w:tc>
          <w:tcPr>
            <w:tcW w:w="3024" w:type="dxa"/>
          </w:tcPr>
          <w:p w14:paraId="0941C390" w14:textId="1E419C4E" w:rsidR="00D9291C" w:rsidRPr="005862FE" w:rsidRDefault="00D9291C" w:rsidP="00D9291C">
            <w:pPr>
              <w:tabs>
                <w:tab w:val="left" w:pos="3240"/>
                <w:tab w:val="left" w:pos="4680"/>
                <w:tab w:val="right" w:leader="underscore" w:pos="9360"/>
              </w:tabs>
              <w:rPr>
                <w:rFonts w:asciiTheme="minorHAnsi" w:hAnsiTheme="minorHAnsi" w:cstheme="minorHAnsi"/>
                <w:sz w:val="20"/>
                <w:szCs w:val="20"/>
              </w:rPr>
            </w:pPr>
            <w:r>
              <w:rPr>
                <w:rFonts w:asciiTheme="minorHAnsi" w:hAnsiTheme="minorHAnsi" w:cstheme="minorHAnsi"/>
                <w:sz w:val="20"/>
                <w:szCs w:val="20"/>
              </w:rPr>
              <w:t xml:space="preserve">⃝ </w:t>
            </w:r>
            <w:r w:rsidRPr="005862FE">
              <w:rPr>
                <w:rFonts w:asciiTheme="minorHAnsi" w:hAnsiTheme="minorHAnsi" w:cstheme="minorHAnsi"/>
                <w:sz w:val="20"/>
                <w:szCs w:val="20"/>
              </w:rPr>
              <w:t xml:space="preserve">CHECK </w:t>
            </w:r>
            <w:r>
              <w:rPr>
                <w:rFonts w:asciiTheme="minorHAnsi" w:hAnsiTheme="minorHAnsi" w:cstheme="minorHAnsi"/>
                <w:sz w:val="20"/>
                <w:szCs w:val="20"/>
              </w:rPr>
              <w:t xml:space="preserve">   ⃝ CASH</w:t>
            </w:r>
          </w:p>
        </w:tc>
      </w:tr>
    </w:tbl>
    <w:p w14:paraId="7A856C8E" w14:textId="4EBFFAE6" w:rsidR="00224D89" w:rsidRDefault="00224D89" w:rsidP="00224D89">
      <w:pPr>
        <w:tabs>
          <w:tab w:val="left" w:pos="3240"/>
          <w:tab w:val="left" w:pos="4680"/>
          <w:tab w:val="right" w:leader="underscore" w:pos="9360"/>
        </w:tabs>
        <w:rPr>
          <w:rFonts w:asciiTheme="minorHAnsi" w:hAnsiTheme="minorHAnsi" w:cstheme="minorHAnsi"/>
          <w:b/>
          <w:bCs/>
          <w:sz w:val="22"/>
        </w:rPr>
      </w:pPr>
    </w:p>
    <w:p w14:paraId="36091994" w14:textId="77777777" w:rsidR="00224D89" w:rsidRDefault="00224D89">
      <w:pPr>
        <w:widowControl/>
        <w:spacing w:after="240"/>
        <w:rPr>
          <w:rFonts w:asciiTheme="minorHAnsi" w:hAnsiTheme="minorHAnsi" w:cstheme="minorHAnsi"/>
          <w:b/>
          <w:bCs/>
          <w:sz w:val="22"/>
        </w:rPr>
      </w:pPr>
      <w:r>
        <w:rPr>
          <w:rFonts w:asciiTheme="minorHAnsi" w:hAnsiTheme="minorHAnsi" w:cstheme="minorHAnsi"/>
          <w:b/>
          <w:bCs/>
          <w:sz w:val="22"/>
        </w:rPr>
        <w:br w:type="page"/>
      </w:r>
    </w:p>
    <w:p w14:paraId="038CE1D3" w14:textId="77777777" w:rsidR="00224D89" w:rsidRDefault="00224D89" w:rsidP="00224D89">
      <w:pPr>
        <w:tabs>
          <w:tab w:val="left" w:pos="3240"/>
          <w:tab w:val="left" w:pos="4680"/>
          <w:tab w:val="right" w:leader="underscore" w:pos="9360"/>
        </w:tabs>
        <w:rPr>
          <w:rFonts w:asciiTheme="minorHAnsi" w:hAnsiTheme="minorHAnsi" w:cstheme="minorHAnsi"/>
          <w:b/>
          <w:bCs/>
          <w:sz w:val="22"/>
        </w:rPr>
      </w:pPr>
    </w:p>
    <w:p w14:paraId="544AB244" w14:textId="77777777" w:rsidR="00224D89" w:rsidRDefault="00224D89" w:rsidP="00224D89">
      <w:pPr>
        <w:tabs>
          <w:tab w:val="left" w:pos="3240"/>
          <w:tab w:val="left" w:pos="4680"/>
          <w:tab w:val="right" w:leader="underscore" w:pos="9360"/>
        </w:tabs>
        <w:rPr>
          <w:rFonts w:asciiTheme="minorHAnsi" w:hAnsiTheme="minorHAnsi" w:cstheme="minorHAnsi"/>
          <w:b/>
          <w:bCs/>
          <w:sz w:val="22"/>
        </w:rPr>
      </w:pPr>
    </w:p>
    <w:p w14:paraId="36C5912D" w14:textId="6BA28163" w:rsidR="003572FC" w:rsidRPr="002156C1" w:rsidRDefault="00CD76D3" w:rsidP="00224D89">
      <w:pPr>
        <w:tabs>
          <w:tab w:val="left" w:pos="3240"/>
          <w:tab w:val="left" w:pos="4680"/>
          <w:tab w:val="right" w:leader="underscore" w:pos="9360"/>
        </w:tabs>
        <w:rPr>
          <w:rFonts w:asciiTheme="minorHAnsi" w:hAnsiTheme="minorHAnsi" w:cstheme="minorHAnsi"/>
          <w:b/>
          <w:bCs/>
          <w:sz w:val="22"/>
        </w:rPr>
      </w:pPr>
      <w:r w:rsidRPr="002156C1">
        <w:rPr>
          <w:rFonts w:asciiTheme="minorHAnsi" w:hAnsiTheme="minorHAnsi" w:cstheme="minorHAnsi"/>
          <w:b/>
          <w:bCs/>
          <w:sz w:val="22"/>
        </w:rPr>
        <w:t xml:space="preserve">USAGE POLICY AND </w:t>
      </w:r>
      <w:r w:rsidR="003572FC" w:rsidRPr="002156C1">
        <w:rPr>
          <w:rFonts w:asciiTheme="minorHAnsi" w:hAnsiTheme="minorHAnsi" w:cstheme="minorHAnsi"/>
          <w:b/>
          <w:bCs/>
          <w:sz w:val="22"/>
        </w:rPr>
        <w:t>TERMS O</w:t>
      </w:r>
      <w:r w:rsidRPr="002156C1">
        <w:rPr>
          <w:rFonts w:asciiTheme="minorHAnsi" w:hAnsiTheme="minorHAnsi" w:cstheme="minorHAnsi"/>
          <w:b/>
          <w:bCs/>
          <w:sz w:val="22"/>
        </w:rPr>
        <w:t>F</w:t>
      </w:r>
      <w:r w:rsidR="003572FC" w:rsidRPr="002156C1">
        <w:rPr>
          <w:rFonts w:asciiTheme="minorHAnsi" w:hAnsiTheme="minorHAnsi" w:cstheme="minorHAnsi"/>
          <w:b/>
          <w:bCs/>
          <w:sz w:val="22"/>
        </w:rPr>
        <w:t xml:space="preserve"> RENTAL:</w:t>
      </w:r>
    </w:p>
    <w:p w14:paraId="6D747136" w14:textId="70EA885C" w:rsidR="00CD76D3" w:rsidRPr="002156C1" w:rsidRDefault="00CD76D3" w:rsidP="00521F4C">
      <w:pPr>
        <w:pStyle w:val="Level1"/>
        <w:rPr>
          <w:rFonts w:asciiTheme="minorHAnsi" w:hAnsiTheme="minorHAnsi" w:cstheme="minorHAnsi"/>
          <w:b/>
          <w:bCs/>
          <w:sz w:val="22"/>
          <w:szCs w:val="22"/>
        </w:rPr>
      </w:pPr>
      <w:r w:rsidRPr="002156C1">
        <w:rPr>
          <w:rFonts w:asciiTheme="minorHAnsi" w:hAnsiTheme="minorHAnsi" w:cstheme="minorHAnsi"/>
          <w:b/>
          <w:bCs/>
          <w:sz w:val="22"/>
          <w:szCs w:val="22"/>
        </w:rPr>
        <w:t>General Polic</w:t>
      </w:r>
      <w:r w:rsidR="0049008B" w:rsidRPr="002156C1">
        <w:rPr>
          <w:rFonts w:asciiTheme="minorHAnsi" w:hAnsiTheme="minorHAnsi" w:cstheme="minorHAnsi"/>
          <w:b/>
          <w:bCs/>
          <w:sz w:val="22"/>
          <w:szCs w:val="22"/>
        </w:rPr>
        <w:t xml:space="preserve">y. </w:t>
      </w:r>
      <w:r w:rsidRPr="002156C1">
        <w:rPr>
          <w:rFonts w:asciiTheme="minorHAnsi" w:hAnsiTheme="minorHAnsi" w:cstheme="minorHAnsi"/>
          <w:sz w:val="22"/>
          <w:szCs w:val="22"/>
        </w:rPr>
        <w:t xml:space="preserve">The </w:t>
      </w:r>
      <w:r w:rsidR="002C0F1E" w:rsidRPr="002156C1">
        <w:rPr>
          <w:rFonts w:asciiTheme="minorHAnsi" w:hAnsiTheme="minorHAnsi" w:cstheme="minorHAnsi"/>
          <w:sz w:val="22"/>
          <w:szCs w:val="22"/>
        </w:rPr>
        <w:t>Large Hall</w:t>
      </w:r>
      <w:r w:rsidRPr="002156C1">
        <w:rPr>
          <w:rFonts w:asciiTheme="minorHAnsi" w:hAnsiTheme="minorHAnsi" w:cstheme="minorHAnsi"/>
          <w:sz w:val="22"/>
          <w:szCs w:val="22"/>
        </w:rPr>
        <w:t xml:space="preserve">, like all indoor and outdoor recreational facilities owned by the </w:t>
      </w:r>
      <w:r w:rsidR="0049008B" w:rsidRPr="002156C1">
        <w:rPr>
          <w:rFonts w:asciiTheme="minorHAnsi" w:hAnsiTheme="minorHAnsi" w:cstheme="minorHAnsi"/>
          <w:sz w:val="22"/>
          <w:szCs w:val="22"/>
        </w:rPr>
        <w:t>Dundee Village</w:t>
      </w:r>
      <w:r w:rsidRPr="002156C1">
        <w:rPr>
          <w:rFonts w:asciiTheme="minorHAnsi" w:hAnsiTheme="minorHAnsi" w:cstheme="minorHAnsi"/>
          <w:sz w:val="22"/>
          <w:szCs w:val="22"/>
        </w:rPr>
        <w:t xml:space="preserve">, is maintained and equipped for the purpose of benefiting the public by providing opportunities for recreational activity. When available in accordance with this policy, the </w:t>
      </w:r>
      <w:r w:rsidR="002C0F1E" w:rsidRPr="002156C1">
        <w:rPr>
          <w:rFonts w:asciiTheme="minorHAnsi" w:hAnsiTheme="minorHAnsi" w:cstheme="minorHAnsi"/>
          <w:sz w:val="22"/>
          <w:szCs w:val="22"/>
        </w:rPr>
        <w:t>Large Hall</w:t>
      </w:r>
      <w:r w:rsidR="0050464A" w:rsidRPr="002156C1">
        <w:rPr>
          <w:rFonts w:asciiTheme="minorHAnsi" w:hAnsiTheme="minorHAnsi" w:cstheme="minorHAnsi"/>
          <w:sz w:val="22"/>
          <w:szCs w:val="22"/>
        </w:rPr>
        <w:t xml:space="preserve">’s </w:t>
      </w:r>
      <w:r w:rsidRPr="002156C1">
        <w:rPr>
          <w:rFonts w:asciiTheme="minorHAnsi" w:hAnsiTheme="minorHAnsi" w:cstheme="minorHAnsi"/>
          <w:sz w:val="22"/>
          <w:szCs w:val="22"/>
        </w:rPr>
        <w:t xml:space="preserve">facilities will be open for reserved use by members of the public and community organizations for uses and activities meeting the criteria outlined in this policy. It is the </w:t>
      </w:r>
      <w:r w:rsidR="0049008B" w:rsidRPr="002156C1">
        <w:rPr>
          <w:rFonts w:asciiTheme="minorHAnsi" w:hAnsiTheme="minorHAnsi" w:cstheme="minorHAnsi"/>
          <w:sz w:val="22"/>
          <w:szCs w:val="22"/>
        </w:rPr>
        <w:t>Village</w:t>
      </w:r>
      <w:r w:rsidRPr="002156C1">
        <w:rPr>
          <w:rFonts w:asciiTheme="minorHAnsi" w:hAnsiTheme="minorHAnsi" w:cstheme="minorHAnsi"/>
          <w:sz w:val="22"/>
          <w:szCs w:val="22"/>
        </w:rPr>
        <w:t>'s policy that provision of the facilities shall not be for profit and that fees charged for use of the facilities shall be only as are necessary to operate, staff and maintain the facilities.</w:t>
      </w:r>
    </w:p>
    <w:p w14:paraId="61F3C1C5" w14:textId="330F06A3" w:rsidR="00CD76D3" w:rsidRPr="002156C1" w:rsidRDefault="00CD76D3" w:rsidP="00521F4C">
      <w:pPr>
        <w:pStyle w:val="Level1"/>
        <w:rPr>
          <w:rFonts w:asciiTheme="minorHAnsi" w:hAnsiTheme="minorHAnsi" w:cstheme="minorHAnsi"/>
          <w:sz w:val="22"/>
          <w:szCs w:val="22"/>
        </w:rPr>
      </w:pPr>
      <w:r w:rsidRPr="002156C1">
        <w:rPr>
          <w:rFonts w:asciiTheme="minorHAnsi" w:hAnsiTheme="minorHAnsi" w:cstheme="minorHAnsi"/>
          <w:b/>
          <w:bCs/>
          <w:sz w:val="22"/>
          <w:szCs w:val="22"/>
        </w:rPr>
        <w:t>Authority</w:t>
      </w:r>
      <w:r w:rsidR="0049008B" w:rsidRPr="002156C1">
        <w:rPr>
          <w:rFonts w:asciiTheme="minorHAnsi" w:hAnsiTheme="minorHAnsi" w:cstheme="minorHAnsi"/>
          <w:b/>
          <w:bCs/>
          <w:sz w:val="22"/>
          <w:szCs w:val="22"/>
        </w:rPr>
        <w:t xml:space="preserve">. </w:t>
      </w:r>
      <w:r w:rsidRPr="002156C1">
        <w:rPr>
          <w:rFonts w:asciiTheme="minorHAnsi" w:hAnsiTheme="minorHAnsi" w:cstheme="minorHAnsi"/>
          <w:sz w:val="22"/>
          <w:szCs w:val="22"/>
        </w:rPr>
        <w:t xml:space="preserve">The Parks &amp; Recreation Department shall schedule the use of the </w:t>
      </w:r>
      <w:r w:rsidR="002C0F1E" w:rsidRPr="002156C1">
        <w:rPr>
          <w:rFonts w:asciiTheme="minorHAnsi" w:hAnsiTheme="minorHAnsi" w:cstheme="minorHAnsi"/>
          <w:sz w:val="22"/>
          <w:szCs w:val="22"/>
        </w:rPr>
        <w:t>Large Hall</w:t>
      </w:r>
      <w:r w:rsidRPr="002156C1">
        <w:rPr>
          <w:rFonts w:asciiTheme="minorHAnsi" w:hAnsiTheme="minorHAnsi" w:cstheme="minorHAnsi"/>
          <w:sz w:val="22"/>
          <w:szCs w:val="22"/>
        </w:rPr>
        <w:t>'s facilities in accordance with this policy.</w:t>
      </w:r>
    </w:p>
    <w:p w14:paraId="5F5D8864" w14:textId="722B3D82" w:rsidR="00CD76D3" w:rsidRPr="002156C1" w:rsidRDefault="00CD76D3" w:rsidP="0049008B">
      <w:pPr>
        <w:pStyle w:val="Level2"/>
        <w:rPr>
          <w:rFonts w:asciiTheme="minorHAnsi" w:hAnsiTheme="minorHAnsi" w:cstheme="minorHAnsi"/>
          <w:b/>
          <w:bCs/>
          <w:szCs w:val="22"/>
        </w:rPr>
      </w:pPr>
      <w:r w:rsidRPr="002156C1">
        <w:rPr>
          <w:rFonts w:asciiTheme="minorHAnsi" w:hAnsiTheme="minorHAnsi" w:cstheme="minorHAnsi"/>
          <w:b/>
          <w:bCs/>
          <w:szCs w:val="22"/>
        </w:rPr>
        <w:t>Facility Availability and Usage Conditions</w:t>
      </w:r>
      <w:r w:rsidR="0049008B" w:rsidRPr="002156C1">
        <w:rPr>
          <w:rFonts w:asciiTheme="minorHAnsi" w:hAnsiTheme="minorHAnsi" w:cstheme="minorHAnsi"/>
          <w:b/>
          <w:bCs/>
          <w:szCs w:val="22"/>
        </w:rPr>
        <w:t>.</w:t>
      </w:r>
    </w:p>
    <w:p w14:paraId="22465EC3" w14:textId="25668DE7"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i/>
          <w:szCs w:val="22"/>
        </w:rPr>
        <w:t xml:space="preserve">Facilities and Hours: </w:t>
      </w:r>
      <w:r w:rsidRPr="002156C1">
        <w:rPr>
          <w:rFonts w:asciiTheme="minorHAnsi" w:hAnsiTheme="minorHAnsi" w:cstheme="minorHAnsi"/>
          <w:szCs w:val="22"/>
        </w:rPr>
        <w:t xml:space="preserve">The </w:t>
      </w:r>
      <w:r w:rsidR="002C0F1E" w:rsidRPr="002156C1">
        <w:rPr>
          <w:rFonts w:asciiTheme="minorHAnsi" w:hAnsiTheme="minorHAnsi" w:cstheme="minorHAnsi"/>
          <w:szCs w:val="22"/>
        </w:rPr>
        <w:t>Large Hall</w:t>
      </w:r>
      <w:r w:rsidRPr="002156C1">
        <w:rPr>
          <w:rFonts w:asciiTheme="minorHAnsi" w:hAnsiTheme="minorHAnsi" w:cstheme="minorHAnsi"/>
          <w:szCs w:val="22"/>
        </w:rPr>
        <w:t>, along with the other available amenities, will be subject to reserved use when they are available as determined by the Parks &amp; Recreation Department.</w:t>
      </w:r>
    </w:p>
    <w:p w14:paraId="359C0A13" w14:textId="49EE34B7"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i/>
          <w:szCs w:val="22"/>
        </w:rPr>
        <w:t xml:space="preserve">Scheduling: </w:t>
      </w:r>
      <w:r w:rsidRPr="002156C1">
        <w:rPr>
          <w:rFonts w:asciiTheme="minorHAnsi" w:hAnsiTheme="minorHAnsi" w:cstheme="minorHAnsi"/>
          <w:szCs w:val="22"/>
        </w:rPr>
        <w:t>May not be requested earlier than one calendar year in advance (</w:t>
      </w:r>
      <w:r w:rsidR="005A34BF" w:rsidRPr="002156C1">
        <w:rPr>
          <w:rFonts w:asciiTheme="minorHAnsi" w:hAnsiTheme="minorHAnsi" w:cstheme="minorHAnsi"/>
          <w:szCs w:val="22"/>
        </w:rPr>
        <w:t>i.e.,</w:t>
      </w:r>
      <w:r w:rsidRPr="002156C1">
        <w:rPr>
          <w:rFonts w:asciiTheme="minorHAnsi" w:hAnsiTheme="minorHAnsi" w:cstheme="minorHAnsi"/>
          <w:szCs w:val="22"/>
        </w:rPr>
        <w:t xml:space="preserve"> you can make a 20</w:t>
      </w:r>
      <w:r w:rsidR="007E6A9C" w:rsidRPr="002156C1">
        <w:rPr>
          <w:rFonts w:asciiTheme="minorHAnsi" w:hAnsiTheme="minorHAnsi" w:cstheme="minorHAnsi"/>
          <w:szCs w:val="22"/>
        </w:rPr>
        <w:t xml:space="preserve">22 </w:t>
      </w:r>
      <w:r w:rsidRPr="002156C1">
        <w:rPr>
          <w:rFonts w:asciiTheme="minorHAnsi" w:hAnsiTheme="minorHAnsi" w:cstheme="minorHAnsi"/>
          <w:szCs w:val="22"/>
        </w:rPr>
        <w:t>reservation beginning 1/1/</w:t>
      </w:r>
      <w:r w:rsidR="007E6A9C" w:rsidRPr="002156C1">
        <w:rPr>
          <w:rFonts w:asciiTheme="minorHAnsi" w:hAnsiTheme="minorHAnsi" w:cstheme="minorHAnsi"/>
          <w:szCs w:val="22"/>
        </w:rPr>
        <w:t>2021</w:t>
      </w:r>
      <w:r w:rsidRPr="002156C1">
        <w:rPr>
          <w:rFonts w:asciiTheme="minorHAnsi" w:hAnsiTheme="minorHAnsi" w:cstheme="minorHAnsi"/>
          <w:szCs w:val="22"/>
        </w:rPr>
        <w:t xml:space="preserve">). In all cases, scheduling decisions </w:t>
      </w:r>
      <w:r w:rsidR="00416F7E">
        <w:rPr>
          <w:rFonts w:asciiTheme="minorHAnsi" w:hAnsiTheme="minorHAnsi" w:cstheme="minorHAnsi"/>
          <w:szCs w:val="22"/>
        </w:rPr>
        <w:t xml:space="preserve">made by the Village of Dundee </w:t>
      </w:r>
      <w:r w:rsidRPr="002156C1">
        <w:rPr>
          <w:rFonts w:asciiTheme="minorHAnsi" w:hAnsiTheme="minorHAnsi" w:cstheme="minorHAnsi"/>
          <w:szCs w:val="22"/>
        </w:rPr>
        <w:t>shall be final.</w:t>
      </w:r>
    </w:p>
    <w:p w14:paraId="6E7D41C3" w14:textId="49EFBF58" w:rsidR="0050464A" w:rsidRPr="002156C1" w:rsidRDefault="0050464A" w:rsidP="0050464A">
      <w:pPr>
        <w:pStyle w:val="Level2"/>
        <w:rPr>
          <w:rFonts w:asciiTheme="minorHAnsi" w:hAnsiTheme="minorHAnsi" w:cstheme="minorHAnsi"/>
          <w:szCs w:val="22"/>
        </w:rPr>
      </w:pPr>
      <w:r w:rsidRPr="002156C1">
        <w:rPr>
          <w:rFonts w:asciiTheme="minorHAnsi" w:hAnsiTheme="minorHAnsi" w:cstheme="minorHAnsi"/>
          <w:b/>
          <w:bCs/>
          <w:szCs w:val="22"/>
        </w:rPr>
        <w:t xml:space="preserve">Prohibited Purposes. </w:t>
      </w:r>
      <w:r w:rsidRPr="002156C1">
        <w:rPr>
          <w:rFonts w:asciiTheme="minorHAnsi" w:hAnsiTheme="minorHAnsi" w:cstheme="minorHAnsi"/>
          <w:szCs w:val="22"/>
        </w:rPr>
        <w:t xml:space="preserve">It is the policy of the Village that 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will not be made available to any individual or entity for his/her/its use on a recurring, single- or multi-day basis if the purpose of such use is the individual's or entity's conducting of a business operation (example: restaurant, cafe, store, etc.). In the event of any question regarding a particular use the decision of the of Parks &amp; Recreation Programmer shall be final.</w:t>
      </w:r>
    </w:p>
    <w:p w14:paraId="7CA51A47" w14:textId="47C5A08B" w:rsidR="00EE3AC9" w:rsidRPr="002156C1" w:rsidRDefault="00CD76D3" w:rsidP="00EE3AC9">
      <w:pPr>
        <w:pStyle w:val="Level2"/>
        <w:rPr>
          <w:rFonts w:asciiTheme="minorHAnsi" w:hAnsiTheme="minorHAnsi" w:cstheme="minorHAnsi"/>
          <w:szCs w:val="22"/>
        </w:rPr>
      </w:pPr>
      <w:r w:rsidRPr="002156C1">
        <w:rPr>
          <w:rFonts w:asciiTheme="minorHAnsi" w:hAnsiTheme="minorHAnsi" w:cstheme="minorHAnsi"/>
          <w:b/>
          <w:bCs/>
          <w:szCs w:val="22"/>
        </w:rPr>
        <w:t>Non-Profit Group Usage</w:t>
      </w:r>
      <w:r w:rsidR="0049008B" w:rsidRPr="002156C1">
        <w:rPr>
          <w:rFonts w:asciiTheme="minorHAnsi" w:hAnsiTheme="minorHAnsi" w:cstheme="minorHAnsi"/>
          <w:b/>
          <w:bCs/>
          <w:szCs w:val="22"/>
        </w:rPr>
        <w:t>.</w:t>
      </w:r>
      <w:r w:rsidR="0049008B" w:rsidRPr="002156C1">
        <w:rPr>
          <w:rFonts w:asciiTheme="minorHAnsi" w:hAnsiTheme="minorHAnsi" w:cstheme="minorHAnsi"/>
          <w:szCs w:val="22"/>
        </w:rPr>
        <w:t xml:space="preserve"> </w:t>
      </w:r>
      <w:r w:rsidRPr="002156C1">
        <w:rPr>
          <w:rFonts w:asciiTheme="minorHAnsi" w:hAnsiTheme="minorHAnsi" w:cstheme="minorHAnsi"/>
          <w:szCs w:val="22"/>
        </w:rPr>
        <w:t xml:space="preserve">Non-Profit groups in the </w:t>
      </w:r>
      <w:r w:rsidR="0049008B" w:rsidRPr="002156C1">
        <w:rPr>
          <w:rFonts w:asciiTheme="minorHAnsi" w:hAnsiTheme="minorHAnsi" w:cstheme="minorHAnsi"/>
          <w:szCs w:val="22"/>
        </w:rPr>
        <w:t>Dundee Village</w:t>
      </w:r>
      <w:r w:rsidRPr="002156C1">
        <w:rPr>
          <w:rFonts w:asciiTheme="minorHAnsi" w:hAnsiTheme="minorHAnsi" w:cstheme="minorHAnsi"/>
          <w:szCs w:val="22"/>
        </w:rPr>
        <w:t xml:space="preserve"> are given a discounted rate of $</w:t>
      </w:r>
      <w:r w:rsidR="00B623E2">
        <w:rPr>
          <w:rFonts w:asciiTheme="minorHAnsi" w:hAnsiTheme="minorHAnsi" w:cstheme="minorHAnsi"/>
          <w:szCs w:val="22"/>
        </w:rPr>
        <w:t>175</w:t>
      </w:r>
      <w:r w:rsidR="00B623E2" w:rsidRPr="002156C1">
        <w:rPr>
          <w:rFonts w:asciiTheme="minorHAnsi" w:hAnsiTheme="minorHAnsi" w:cstheme="minorHAnsi"/>
          <w:szCs w:val="22"/>
        </w:rPr>
        <w:t xml:space="preserve"> </w:t>
      </w:r>
      <w:r w:rsidRPr="002156C1">
        <w:rPr>
          <w:rFonts w:asciiTheme="minorHAnsi" w:hAnsiTheme="minorHAnsi" w:cstheme="minorHAnsi"/>
          <w:szCs w:val="22"/>
        </w:rPr>
        <w:t xml:space="preserve">weekday (Monday – Thursday) </w:t>
      </w:r>
      <w:r w:rsidR="002C0F1E" w:rsidRPr="002156C1">
        <w:rPr>
          <w:rFonts w:asciiTheme="minorHAnsi" w:hAnsiTheme="minorHAnsi" w:cstheme="minorHAnsi"/>
          <w:szCs w:val="22"/>
        </w:rPr>
        <w:t>or $</w:t>
      </w:r>
      <w:r w:rsidR="00B623E2">
        <w:rPr>
          <w:rFonts w:asciiTheme="minorHAnsi" w:hAnsiTheme="minorHAnsi" w:cstheme="minorHAnsi"/>
          <w:szCs w:val="22"/>
        </w:rPr>
        <w:t>225</w:t>
      </w:r>
      <w:r w:rsidR="00416F7E" w:rsidRPr="002156C1">
        <w:rPr>
          <w:rFonts w:asciiTheme="minorHAnsi" w:hAnsiTheme="minorHAnsi" w:cstheme="minorHAnsi"/>
          <w:szCs w:val="22"/>
        </w:rPr>
        <w:t xml:space="preserve"> </w:t>
      </w:r>
      <w:r w:rsidR="002C0F1E" w:rsidRPr="002156C1">
        <w:rPr>
          <w:rFonts w:asciiTheme="minorHAnsi" w:hAnsiTheme="minorHAnsi" w:cstheme="minorHAnsi"/>
          <w:szCs w:val="22"/>
        </w:rPr>
        <w:t xml:space="preserve">weekend (Friday-Sunday) </w:t>
      </w:r>
      <w:r w:rsidRPr="002156C1">
        <w:rPr>
          <w:rFonts w:asciiTheme="minorHAnsi" w:hAnsiTheme="minorHAnsi" w:cstheme="minorHAnsi"/>
          <w:szCs w:val="22"/>
        </w:rPr>
        <w:t xml:space="preserve">rental </w:t>
      </w:r>
      <w:r w:rsidR="002C0F1E" w:rsidRPr="002156C1">
        <w:rPr>
          <w:rFonts w:asciiTheme="minorHAnsi" w:hAnsiTheme="minorHAnsi" w:cstheme="minorHAnsi"/>
          <w:szCs w:val="22"/>
        </w:rPr>
        <w:t xml:space="preserve">one time </w:t>
      </w:r>
      <w:r w:rsidRPr="002156C1">
        <w:rPr>
          <w:rFonts w:asciiTheme="minorHAnsi" w:hAnsiTheme="minorHAnsi" w:cstheme="minorHAnsi"/>
          <w:szCs w:val="22"/>
        </w:rPr>
        <w:t>per calendar year</w:t>
      </w:r>
      <w:r w:rsidR="00EE3AC9" w:rsidRPr="002156C1">
        <w:rPr>
          <w:rFonts w:asciiTheme="minorHAnsi" w:hAnsiTheme="minorHAnsi" w:cstheme="minorHAnsi"/>
          <w:szCs w:val="22"/>
        </w:rPr>
        <w:t xml:space="preserve"> for large fundraisers or community events</w:t>
      </w:r>
      <w:r w:rsidR="002C0F1E" w:rsidRPr="002156C1">
        <w:rPr>
          <w:rFonts w:asciiTheme="minorHAnsi" w:hAnsiTheme="minorHAnsi" w:cstheme="minorHAnsi"/>
          <w:szCs w:val="22"/>
        </w:rPr>
        <w:t xml:space="preserve">. </w:t>
      </w:r>
      <w:r w:rsidR="00656C63" w:rsidRPr="002156C1">
        <w:rPr>
          <w:rFonts w:asciiTheme="minorHAnsi" w:hAnsiTheme="minorHAnsi" w:cstheme="minorHAnsi"/>
          <w:szCs w:val="22"/>
        </w:rPr>
        <w:t xml:space="preserve">Additional requests </w:t>
      </w:r>
      <w:r w:rsidR="002156C1">
        <w:rPr>
          <w:rFonts w:asciiTheme="minorHAnsi" w:hAnsiTheme="minorHAnsi" w:cstheme="minorHAnsi"/>
          <w:szCs w:val="22"/>
        </w:rPr>
        <w:t>need to</w:t>
      </w:r>
      <w:r w:rsidR="00656C63" w:rsidRPr="002156C1">
        <w:rPr>
          <w:rFonts w:asciiTheme="minorHAnsi" w:hAnsiTheme="minorHAnsi" w:cstheme="minorHAnsi"/>
          <w:szCs w:val="22"/>
        </w:rPr>
        <w:t xml:space="preserve"> be </w:t>
      </w:r>
      <w:r w:rsidR="00155EB0" w:rsidRPr="002156C1">
        <w:rPr>
          <w:rFonts w:asciiTheme="minorHAnsi" w:hAnsiTheme="minorHAnsi" w:cstheme="minorHAnsi"/>
          <w:szCs w:val="22"/>
        </w:rPr>
        <w:t>reviewed</w:t>
      </w:r>
      <w:r w:rsidR="00656C63" w:rsidRPr="002156C1">
        <w:rPr>
          <w:rFonts w:asciiTheme="minorHAnsi" w:hAnsiTheme="minorHAnsi" w:cstheme="minorHAnsi"/>
          <w:szCs w:val="22"/>
        </w:rPr>
        <w:t xml:space="preserve"> by Village Council. </w:t>
      </w:r>
      <w:r w:rsidRPr="002156C1">
        <w:rPr>
          <w:rFonts w:asciiTheme="minorHAnsi" w:hAnsiTheme="minorHAnsi" w:cstheme="minorHAnsi"/>
          <w:szCs w:val="22"/>
        </w:rPr>
        <w:t xml:space="preserve">Groups will be asked to furnish proof of their non-profit status or other information at the request of Parks and Recreation </w:t>
      </w:r>
      <w:r w:rsidR="00622709" w:rsidRPr="002156C1">
        <w:rPr>
          <w:rFonts w:asciiTheme="minorHAnsi" w:hAnsiTheme="minorHAnsi" w:cstheme="minorHAnsi"/>
          <w:szCs w:val="22"/>
        </w:rPr>
        <w:t>Programmer</w:t>
      </w:r>
      <w:r w:rsidRPr="002156C1">
        <w:rPr>
          <w:rFonts w:asciiTheme="minorHAnsi" w:hAnsiTheme="minorHAnsi" w:cstheme="minorHAnsi"/>
          <w:szCs w:val="22"/>
        </w:rPr>
        <w:t>.</w:t>
      </w:r>
    </w:p>
    <w:p w14:paraId="15C27C66" w14:textId="6B3B9738" w:rsidR="00EE3AC9" w:rsidRPr="00224D89" w:rsidRDefault="00EE3AC9" w:rsidP="00EE3AC9">
      <w:pPr>
        <w:pStyle w:val="Level2"/>
        <w:numPr>
          <w:ilvl w:val="0"/>
          <w:numId w:val="0"/>
        </w:numPr>
        <w:ind w:left="1440"/>
        <w:rPr>
          <w:rFonts w:asciiTheme="minorHAnsi" w:hAnsiTheme="minorHAnsi" w:cstheme="minorHAnsi"/>
          <w:b/>
          <w:bCs/>
          <w:szCs w:val="22"/>
        </w:rPr>
      </w:pPr>
      <w:r w:rsidRPr="00224D89">
        <w:rPr>
          <w:rFonts w:asciiTheme="minorHAnsi" w:hAnsiTheme="minorHAnsi" w:cstheme="minorHAnsi"/>
          <w:b/>
          <w:bCs/>
          <w:szCs w:val="22"/>
        </w:rPr>
        <w:t>All fees for civic group usage or special events such as blood drives can be waived at the discretion of the Village Manager</w:t>
      </w:r>
      <w:r w:rsidR="007E0F2E" w:rsidRPr="00224D89">
        <w:rPr>
          <w:rFonts w:asciiTheme="minorHAnsi" w:hAnsiTheme="minorHAnsi" w:cstheme="minorHAnsi"/>
          <w:b/>
          <w:bCs/>
          <w:szCs w:val="22"/>
        </w:rPr>
        <w:t xml:space="preserve"> or Village Council.</w:t>
      </w:r>
      <w:r w:rsidRPr="00224D89">
        <w:rPr>
          <w:rFonts w:asciiTheme="minorHAnsi" w:hAnsiTheme="minorHAnsi" w:cstheme="minorHAnsi"/>
          <w:b/>
          <w:bCs/>
          <w:szCs w:val="22"/>
        </w:rPr>
        <w:t xml:space="preserve"> </w:t>
      </w:r>
    </w:p>
    <w:p w14:paraId="043BFDC9" w14:textId="3FB7F11F" w:rsidR="00CD76D3" w:rsidRPr="002156C1" w:rsidRDefault="00CD76D3" w:rsidP="0049008B">
      <w:pPr>
        <w:pStyle w:val="Level2"/>
        <w:rPr>
          <w:rFonts w:asciiTheme="minorHAnsi" w:hAnsiTheme="minorHAnsi" w:cstheme="minorHAnsi"/>
          <w:szCs w:val="22"/>
        </w:rPr>
      </w:pPr>
      <w:r w:rsidRPr="002156C1">
        <w:rPr>
          <w:rFonts w:asciiTheme="minorHAnsi" w:hAnsiTheme="minorHAnsi" w:cstheme="minorHAnsi"/>
          <w:b/>
          <w:szCs w:val="22"/>
        </w:rPr>
        <w:t>Excluded Groups/Events</w:t>
      </w:r>
      <w:r w:rsidR="0049008B" w:rsidRPr="002156C1">
        <w:rPr>
          <w:rFonts w:asciiTheme="minorHAnsi" w:hAnsiTheme="minorHAnsi" w:cstheme="minorHAnsi"/>
          <w:b/>
          <w:szCs w:val="22"/>
        </w:rPr>
        <w:t xml:space="preserve">. </w:t>
      </w:r>
      <w:r w:rsidRPr="002156C1">
        <w:rPr>
          <w:rFonts w:asciiTheme="minorHAnsi" w:hAnsiTheme="minorHAnsi" w:cstheme="minorHAnsi"/>
          <w:szCs w:val="22"/>
        </w:rPr>
        <w:t>Permission for use will not be granted for the following activities or events.</w:t>
      </w:r>
    </w:p>
    <w:p w14:paraId="0C83AD7D" w14:textId="0EAA1279"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Children or young-adult activities with insufficient supervision.</w:t>
      </w:r>
    </w:p>
    <w:p w14:paraId="32A340FE" w14:textId="3AFD7ACE"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 xml:space="preserve">Events not in compliance with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ordinances and/or State law.</w:t>
      </w:r>
    </w:p>
    <w:p w14:paraId="3C012D09" w14:textId="0B0E67FF"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Events not in compliance with the guidelines set forth in this Usage Policy.</w:t>
      </w:r>
    </w:p>
    <w:p w14:paraId="18332862" w14:textId="5E739BAA" w:rsidR="00CD76D3" w:rsidRPr="002156C1" w:rsidRDefault="00CD76D3" w:rsidP="0049008B">
      <w:pPr>
        <w:pStyle w:val="Level1"/>
        <w:rPr>
          <w:rFonts w:asciiTheme="minorHAnsi" w:hAnsiTheme="minorHAnsi" w:cstheme="minorHAnsi"/>
          <w:sz w:val="22"/>
          <w:szCs w:val="22"/>
        </w:rPr>
      </w:pPr>
      <w:r w:rsidRPr="002156C1">
        <w:rPr>
          <w:rFonts w:asciiTheme="minorHAnsi" w:hAnsiTheme="minorHAnsi" w:cstheme="minorHAnsi"/>
          <w:b/>
          <w:bCs/>
          <w:sz w:val="22"/>
          <w:szCs w:val="22"/>
        </w:rPr>
        <w:t>Responsibility</w:t>
      </w:r>
      <w:r w:rsidR="0049008B" w:rsidRPr="002156C1">
        <w:rPr>
          <w:rFonts w:asciiTheme="minorHAnsi" w:hAnsiTheme="minorHAnsi" w:cstheme="minorHAnsi"/>
          <w:b/>
          <w:bCs/>
          <w:sz w:val="22"/>
          <w:szCs w:val="22"/>
        </w:rPr>
        <w:t>.</w:t>
      </w:r>
      <w:r w:rsidR="0049008B" w:rsidRPr="002156C1">
        <w:rPr>
          <w:rFonts w:asciiTheme="minorHAnsi" w:hAnsiTheme="minorHAnsi" w:cstheme="minorHAnsi"/>
          <w:sz w:val="22"/>
          <w:szCs w:val="22"/>
        </w:rPr>
        <w:t xml:space="preserve"> </w:t>
      </w:r>
      <w:r w:rsidRPr="002156C1">
        <w:rPr>
          <w:rFonts w:asciiTheme="minorHAnsi" w:hAnsiTheme="minorHAnsi" w:cstheme="minorHAnsi"/>
          <w:sz w:val="22"/>
          <w:szCs w:val="22"/>
        </w:rPr>
        <w:t xml:space="preserve">Groups and individuals reserving </w:t>
      </w:r>
      <w:r w:rsidR="0050464A" w:rsidRPr="002156C1">
        <w:rPr>
          <w:rFonts w:asciiTheme="minorHAnsi" w:hAnsiTheme="minorHAnsi" w:cstheme="minorHAnsi"/>
          <w:sz w:val="22"/>
          <w:szCs w:val="22"/>
        </w:rPr>
        <w:t>t</w:t>
      </w:r>
      <w:r w:rsidRPr="002156C1">
        <w:rPr>
          <w:rFonts w:asciiTheme="minorHAnsi" w:hAnsiTheme="minorHAnsi" w:cstheme="minorHAnsi"/>
          <w:sz w:val="22"/>
          <w:szCs w:val="22"/>
        </w:rPr>
        <w:t xml:space="preserve">he </w:t>
      </w:r>
      <w:r w:rsidR="002C0F1E" w:rsidRPr="002156C1">
        <w:rPr>
          <w:rFonts w:asciiTheme="minorHAnsi" w:hAnsiTheme="minorHAnsi" w:cstheme="minorHAnsi"/>
          <w:sz w:val="22"/>
          <w:szCs w:val="22"/>
        </w:rPr>
        <w:t>Large Hall</w:t>
      </w:r>
      <w:r w:rsidRPr="002156C1">
        <w:rPr>
          <w:rFonts w:asciiTheme="minorHAnsi" w:hAnsiTheme="minorHAnsi" w:cstheme="minorHAnsi"/>
          <w:sz w:val="22"/>
          <w:szCs w:val="22"/>
        </w:rPr>
        <w:t xml:space="preserve"> shall abide by the following regulations:</w:t>
      </w:r>
    </w:p>
    <w:p w14:paraId="7DA0EE12" w14:textId="76EF4ABE" w:rsidR="00CD76D3" w:rsidRPr="002156C1" w:rsidRDefault="00CD76D3" w:rsidP="0049008B">
      <w:pPr>
        <w:pStyle w:val="Level2"/>
        <w:rPr>
          <w:rFonts w:asciiTheme="minorHAnsi" w:hAnsiTheme="minorHAnsi" w:cstheme="minorHAnsi"/>
          <w:b/>
          <w:bCs/>
          <w:szCs w:val="22"/>
        </w:rPr>
      </w:pPr>
      <w:r w:rsidRPr="002156C1">
        <w:rPr>
          <w:rFonts w:asciiTheme="minorHAnsi" w:hAnsiTheme="minorHAnsi" w:cstheme="minorHAnsi"/>
          <w:b/>
          <w:bCs/>
          <w:szCs w:val="22"/>
        </w:rPr>
        <w:t>Damages</w:t>
      </w:r>
    </w:p>
    <w:p w14:paraId="21DA2AC4" w14:textId="5144C5DB"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 xml:space="preserve">Each individual or group using </w:t>
      </w:r>
      <w:r w:rsidR="0050464A" w:rsidRPr="002156C1">
        <w:rPr>
          <w:rFonts w:asciiTheme="minorHAnsi" w:hAnsiTheme="minorHAnsi" w:cstheme="minorHAnsi"/>
          <w:szCs w:val="22"/>
        </w:rPr>
        <w:t>t</w:t>
      </w:r>
      <w:r w:rsidRPr="002156C1">
        <w:rPr>
          <w:rFonts w:asciiTheme="minorHAnsi" w:hAnsiTheme="minorHAnsi" w:cstheme="minorHAnsi"/>
          <w:szCs w:val="22"/>
        </w:rPr>
        <w:t xml:space="preserve">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shall accept full financial responsibility for all usage fees and for all damage to or loss of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-owned equipment or facilities, including all costs and fees, if any, incurred by the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in collecting such fees and damage charges.</w:t>
      </w:r>
    </w:p>
    <w:p w14:paraId="605A9244" w14:textId="08D3309B" w:rsidR="0049008B"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 xml:space="preserve">Damage charges shall be invoiced by </w:t>
      </w:r>
      <w:r w:rsidR="0049008B" w:rsidRPr="002156C1">
        <w:rPr>
          <w:rFonts w:asciiTheme="minorHAnsi" w:hAnsiTheme="minorHAnsi" w:cstheme="minorHAnsi"/>
          <w:szCs w:val="22"/>
        </w:rPr>
        <w:t>Dundee Village</w:t>
      </w:r>
      <w:r w:rsidRPr="002156C1">
        <w:rPr>
          <w:rFonts w:asciiTheme="minorHAnsi" w:hAnsiTheme="minorHAnsi" w:cstheme="minorHAnsi"/>
          <w:szCs w:val="22"/>
        </w:rPr>
        <w:t xml:space="preserve"> and shall be paid in full no later than one (1) month after the date of invoice. All such charges must be paid before the individual or group will be granted future use of 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All damage charges will be </w:t>
      </w:r>
      <w:r w:rsidR="005A34BF" w:rsidRPr="002156C1">
        <w:rPr>
          <w:rFonts w:asciiTheme="minorHAnsi" w:hAnsiTheme="minorHAnsi" w:cstheme="minorHAnsi"/>
          <w:szCs w:val="22"/>
        </w:rPr>
        <w:t>fully pursued</w:t>
      </w:r>
      <w:r w:rsidRPr="002156C1">
        <w:rPr>
          <w:rFonts w:asciiTheme="minorHAnsi" w:hAnsiTheme="minorHAnsi" w:cstheme="minorHAnsi"/>
          <w:szCs w:val="22"/>
        </w:rPr>
        <w:t xml:space="preserve"> of the law.</w:t>
      </w:r>
    </w:p>
    <w:p w14:paraId="2177C092" w14:textId="2568FC3E" w:rsidR="00CD76D3" w:rsidRPr="002156C1" w:rsidRDefault="00CD76D3" w:rsidP="0049008B">
      <w:pPr>
        <w:pStyle w:val="Level2"/>
        <w:rPr>
          <w:rFonts w:asciiTheme="minorHAnsi" w:hAnsiTheme="minorHAnsi" w:cstheme="minorHAnsi"/>
          <w:szCs w:val="22"/>
        </w:rPr>
      </w:pPr>
      <w:r w:rsidRPr="002156C1">
        <w:rPr>
          <w:rFonts w:asciiTheme="minorHAnsi" w:hAnsiTheme="minorHAnsi" w:cstheme="minorHAnsi"/>
          <w:b/>
          <w:bCs/>
          <w:szCs w:val="22"/>
        </w:rPr>
        <w:t>Liability</w:t>
      </w:r>
      <w:r w:rsidR="0049008B" w:rsidRPr="002156C1">
        <w:rPr>
          <w:rFonts w:asciiTheme="minorHAnsi" w:hAnsiTheme="minorHAnsi" w:cstheme="minorHAnsi"/>
          <w:b/>
          <w:bCs/>
          <w:szCs w:val="22"/>
        </w:rPr>
        <w:t xml:space="preserve">. </w:t>
      </w:r>
      <w:r w:rsidRPr="002156C1">
        <w:rPr>
          <w:rFonts w:asciiTheme="minorHAnsi" w:hAnsiTheme="minorHAnsi" w:cstheme="minorHAnsi"/>
          <w:szCs w:val="22"/>
        </w:rPr>
        <w:t xml:space="preserve">Neither the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nor the Parks &amp; Recreation Department shall be liable for any loss, theft, personal </w:t>
      </w:r>
      <w:r w:rsidR="005A34BF" w:rsidRPr="002156C1">
        <w:rPr>
          <w:rFonts w:asciiTheme="minorHAnsi" w:hAnsiTheme="minorHAnsi" w:cstheme="minorHAnsi"/>
          <w:szCs w:val="22"/>
        </w:rPr>
        <w:t>injury,</w:t>
      </w:r>
      <w:r w:rsidRPr="002156C1">
        <w:rPr>
          <w:rFonts w:asciiTheme="minorHAnsi" w:hAnsiTheme="minorHAnsi" w:cstheme="minorHAnsi"/>
          <w:szCs w:val="22"/>
        </w:rPr>
        <w:t xml:space="preserve"> or property damages that may occur to any member(s) of any group or individuals while </w:t>
      </w:r>
      <w:r w:rsidRPr="002156C1">
        <w:rPr>
          <w:rFonts w:asciiTheme="minorHAnsi" w:hAnsiTheme="minorHAnsi" w:cstheme="minorHAnsi"/>
          <w:szCs w:val="22"/>
        </w:rPr>
        <w:lastRenderedPageBreak/>
        <w:t xml:space="preserve">on 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premises. Users shall execute a release of liability in a form acceptable to the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Attorney.</w:t>
      </w:r>
    </w:p>
    <w:p w14:paraId="096DF21E" w14:textId="050D0D6D" w:rsidR="00CD76D3" w:rsidRPr="002156C1" w:rsidRDefault="00CD76D3" w:rsidP="0049008B">
      <w:pPr>
        <w:pStyle w:val="Level2"/>
        <w:rPr>
          <w:rFonts w:asciiTheme="minorHAnsi" w:hAnsiTheme="minorHAnsi" w:cstheme="minorHAnsi"/>
          <w:szCs w:val="22"/>
        </w:rPr>
      </w:pPr>
      <w:r w:rsidRPr="002156C1">
        <w:rPr>
          <w:rFonts w:asciiTheme="minorHAnsi" w:hAnsiTheme="minorHAnsi" w:cstheme="minorHAnsi"/>
          <w:b/>
          <w:bCs/>
          <w:szCs w:val="22"/>
        </w:rPr>
        <w:t>Smoking Policy</w:t>
      </w:r>
      <w:r w:rsidR="0049008B" w:rsidRPr="002156C1">
        <w:rPr>
          <w:rFonts w:asciiTheme="minorHAnsi" w:hAnsiTheme="minorHAnsi" w:cstheme="minorHAnsi"/>
          <w:b/>
          <w:bCs/>
          <w:szCs w:val="22"/>
        </w:rPr>
        <w:t xml:space="preserve">. </w:t>
      </w:r>
      <w:r w:rsidRPr="002156C1">
        <w:rPr>
          <w:rFonts w:asciiTheme="minorHAnsi" w:hAnsiTheme="minorHAnsi" w:cstheme="minorHAnsi"/>
          <w:szCs w:val="22"/>
        </w:rPr>
        <w:t xml:space="preserve">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is a Smoke-Free Environment with smoking strictly prohibited. Violations may result in cancellation of event, forfeiture of deposit, and/or prosecution.</w:t>
      </w:r>
    </w:p>
    <w:p w14:paraId="73C22F72" w14:textId="795068A2" w:rsidR="00CD76D3" w:rsidRPr="002156C1" w:rsidRDefault="00CD76D3" w:rsidP="0049008B">
      <w:pPr>
        <w:pStyle w:val="Level2"/>
        <w:rPr>
          <w:rFonts w:asciiTheme="minorHAnsi" w:hAnsiTheme="minorHAnsi" w:cstheme="minorHAnsi"/>
          <w:szCs w:val="22"/>
        </w:rPr>
      </w:pPr>
      <w:r w:rsidRPr="002156C1">
        <w:rPr>
          <w:rFonts w:asciiTheme="minorHAnsi" w:hAnsiTheme="minorHAnsi" w:cstheme="minorHAnsi"/>
          <w:b/>
          <w:bCs/>
          <w:szCs w:val="22"/>
        </w:rPr>
        <w:t>Usage Time</w:t>
      </w:r>
      <w:r w:rsidR="0049008B" w:rsidRPr="002156C1">
        <w:rPr>
          <w:rFonts w:asciiTheme="minorHAnsi" w:hAnsiTheme="minorHAnsi" w:cstheme="minorHAnsi"/>
          <w:b/>
          <w:bCs/>
          <w:szCs w:val="22"/>
        </w:rPr>
        <w:t>.</w:t>
      </w:r>
      <w:r w:rsidR="0049008B" w:rsidRPr="002156C1">
        <w:rPr>
          <w:rFonts w:asciiTheme="minorHAnsi" w:hAnsiTheme="minorHAnsi" w:cstheme="minorHAnsi"/>
          <w:szCs w:val="22"/>
        </w:rPr>
        <w:t xml:space="preserve"> </w:t>
      </w:r>
      <w:r w:rsidRPr="002156C1">
        <w:rPr>
          <w:rFonts w:asciiTheme="minorHAnsi" w:hAnsiTheme="minorHAnsi" w:cstheme="minorHAnsi"/>
          <w:szCs w:val="22"/>
        </w:rPr>
        <w:t xml:space="preserve">Unless specifically arranged otherwise with the Parks and Recreation Department, the facility will be available for renters </w:t>
      </w:r>
      <w:r w:rsidR="005C1866" w:rsidRPr="002156C1">
        <w:rPr>
          <w:rFonts w:asciiTheme="minorHAnsi" w:hAnsiTheme="minorHAnsi" w:cstheme="minorHAnsi"/>
          <w:szCs w:val="22"/>
        </w:rPr>
        <w:t>until 12 midnight each day</w:t>
      </w:r>
      <w:r w:rsidR="007C149E" w:rsidRPr="002156C1">
        <w:rPr>
          <w:rFonts w:asciiTheme="minorHAnsi" w:hAnsiTheme="minorHAnsi" w:cstheme="minorHAnsi"/>
          <w:szCs w:val="22"/>
        </w:rPr>
        <w:t xml:space="preserve"> at the latest.</w:t>
      </w:r>
    </w:p>
    <w:p w14:paraId="34727C52" w14:textId="240A458B" w:rsidR="00CD76D3" w:rsidRPr="002156C1" w:rsidRDefault="00CD76D3" w:rsidP="0049008B">
      <w:pPr>
        <w:ind w:left="1440"/>
        <w:rPr>
          <w:rFonts w:asciiTheme="minorHAnsi" w:hAnsiTheme="minorHAnsi" w:cstheme="minorHAnsi"/>
          <w:sz w:val="22"/>
        </w:rPr>
      </w:pPr>
      <w:r w:rsidRPr="002156C1">
        <w:rPr>
          <w:rFonts w:asciiTheme="minorHAnsi" w:hAnsiTheme="minorHAnsi" w:cstheme="minorHAnsi"/>
          <w:sz w:val="22"/>
        </w:rPr>
        <w:t xml:space="preserve">The Parks and Recreation </w:t>
      </w:r>
      <w:r w:rsidR="00622709" w:rsidRPr="002156C1">
        <w:rPr>
          <w:rFonts w:asciiTheme="minorHAnsi" w:hAnsiTheme="minorHAnsi" w:cstheme="minorHAnsi"/>
          <w:sz w:val="22"/>
        </w:rPr>
        <w:t>Programmer</w:t>
      </w:r>
      <w:r w:rsidRPr="002156C1">
        <w:rPr>
          <w:rFonts w:asciiTheme="minorHAnsi" w:hAnsiTheme="minorHAnsi" w:cstheme="minorHAnsi"/>
          <w:sz w:val="22"/>
        </w:rPr>
        <w:t xml:space="preserve"> may approve or disapprove requests for later closing times in its sole </w:t>
      </w:r>
      <w:r w:rsidR="00E36F20" w:rsidRPr="002156C1">
        <w:rPr>
          <w:rFonts w:asciiTheme="minorHAnsi" w:hAnsiTheme="minorHAnsi" w:cstheme="minorHAnsi"/>
          <w:sz w:val="22"/>
        </w:rPr>
        <w:t>discretion and</w:t>
      </w:r>
      <w:r w:rsidRPr="002156C1">
        <w:rPr>
          <w:rFonts w:asciiTheme="minorHAnsi" w:hAnsiTheme="minorHAnsi" w:cstheme="minorHAnsi"/>
          <w:sz w:val="22"/>
        </w:rPr>
        <w:t xml:space="preserve"> may condition the granting of any such request upon payment of such additional fees as deem reasonable and appropriate.</w:t>
      </w:r>
    </w:p>
    <w:p w14:paraId="6255EE49" w14:textId="700FCEC5" w:rsidR="00CD76D3" w:rsidRPr="002156C1" w:rsidRDefault="00CD76D3" w:rsidP="0049008B">
      <w:pPr>
        <w:pStyle w:val="Level2"/>
        <w:rPr>
          <w:rFonts w:asciiTheme="minorHAnsi" w:hAnsiTheme="minorHAnsi" w:cstheme="minorHAnsi"/>
          <w:szCs w:val="22"/>
        </w:rPr>
      </w:pPr>
      <w:r w:rsidRPr="002156C1">
        <w:rPr>
          <w:rFonts w:asciiTheme="minorHAnsi" w:hAnsiTheme="minorHAnsi" w:cstheme="minorHAnsi"/>
          <w:b/>
          <w:szCs w:val="22"/>
        </w:rPr>
        <w:t>Inappropriate Usage</w:t>
      </w:r>
      <w:r w:rsidR="0049008B" w:rsidRPr="002156C1">
        <w:rPr>
          <w:rFonts w:asciiTheme="minorHAnsi" w:hAnsiTheme="minorHAnsi" w:cstheme="minorHAnsi"/>
          <w:b/>
          <w:szCs w:val="22"/>
        </w:rPr>
        <w:t xml:space="preserve">. </w:t>
      </w:r>
      <w:r w:rsidRPr="002156C1">
        <w:rPr>
          <w:rFonts w:asciiTheme="minorHAnsi" w:hAnsiTheme="minorHAnsi" w:cstheme="minorHAnsi"/>
          <w:szCs w:val="22"/>
        </w:rPr>
        <w:t xml:space="preserve">At any point during a function or event, an agent of the </w:t>
      </w:r>
      <w:r w:rsidR="0049008B" w:rsidRPr="002156C1">
        <w:rPr>
          <w:rFonts w:asciiTheme="minorHAnsi" w:hAnsiTheme="minorHAnsi" w:cstheme="minorHAnsi"/>
          <w:szCs w:val="22"/>
        </w:rPr>
        <w:t>Dundee Village</w:t>
      </w:r>
      <w:r w:rsidRPr="002156C1">
        <w:rPr>
          <w:rFonts w:asciiTheme="minorHAnsi" w:hAnsiTheme="minorHAnsi" w:cstheme="minorHAnsi"/>
          <w:szCs w:val="22"/>
        </w:rPr>
        <w:t xml:space="preserve"> may terminate the function or event before the scheduled ending time at the discretion of the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agent without rescheduling the event or refunding any part of the use fee. The following is a nonexclusive list of possible reasons for termination of an event in progress:</w:t>
      </w:r>
    </w:p>
    <w:p w14:paraId="15A3460E" w14:textId="594844F1" w:rsidR="00CD76D3" w:rsidRPr="002156C1" w:rsidRDefault="00CD76D3" w:rsidP="00521F4C">
      <w:pPr>
        <w:pStyle w:val="Level3"/>
        <w:spacing w:after="0"/>
        <w:rPr>
          <w:rFonts w:asciiTheme="minorHAnsi" w:hAnsiTheme="minorHAnsi" w:cstheme="minorHAnsi"/>
          <w:szCs w:val="22"/>
        </w:rPr>
      </w:pPr>
      <w:r w:rsidRPr="002156C1">
        <w:rPr>
          <w:rFonts w:asciiTheme="minorHAnsi" w:hAnsiTheme="minorHAnsi" w:cstheme="minorHAnsi"/>
          <w:szCs w:val="22"/>
        </w:rPr>
        <w:t>Violence</w:t>
      </w:r>
    </w:p>
    <w:p w14:paraId="33C35144" w14:textId="4489B62E" w:rsidR="00CD76D3" w:rsidRPr="002156C1" w:rsidRDefault="00CD76D3" w:rsidP="00521F4C">
      <w:pPr>
        <w:pStyle w:val="Level3"/>
        <w:spacing w:after="0"/>
        <w:rPr>
          <w:rFonts w:asciiTheme="minorHAnsi" w:hAnsiTheme="minorHAnsi" w:cstheme="minorHAnsi"/>
          <w:szCs w:val="22"/>
        </w:rPr>
      </w:pPr>
      <w:r w:rsidRPr="002156C1">
        <w:rPr>
          <w:rFonts w:asciiTheme="minorHAnsi" w:hAnsiTheme="minorHAnsi" w:cstheme="minorHAnsi"/>
          <w:szCs w:val="22"/>
        </w:rPr>
        <w:t>Vandalism</w:t>
      </w:r>
    </w:p>
    <w:p w14:paraId="671170CC" w14:textId="721EDA60" w:rsidR="00CD76D3" w:rsidRPr="002156C1" w:rsidRDefault="00CD76D3" w:rsidP="00521F4C">
      <w:pPr>
        <w:pStyle w:val="Level3"/>
        <w:spacing w:after="0"/>
        <w:rPr>
          <w:rFonts w:asciiTheme="minorHAnsi" w:hAnsiTheme="minorHAnsi" w:cstheme="minorHAnsi"/>
          <w:szCs w:val="22"/>
        </w:rPr>
      </w:pPr>
      <w:r w:rsidRPr="002156C1">
        <w:rPr>
          <w:rFonts w:asciiTheme="minorHAnsi" w:hAnsiTheme="minorHAnsi" w:cstheme="minorHAnsi"/>
          <w:szCs w:val="22"/>
        </w:rPr>
        <w:t>Drug use</w:t>
      </w:r>
    </w:p>
    <w:p w14:paraId="23212CCF" w14:textId="24AC82A6" w:rsidR="00CD76D3" w:rsidRPr="002156C1" w:rsidRDefault="00CD76D3" w:rsidP="00521F4C">
      <w:pPr>
        <w:pStyle w:val="Level3"/>
        <w:spacing w:after="0"/>
        <w:rPr>
          <w:rFonts w:asciiTheme="minorHAnsi" w:hAnsiTheme="minorHAnsi" w:cstheme="minorHAnsi"/>
          <w:szCs w:val="22"/>
        </w:rPr>
      </w:pPr>
      <w:r w:rsidRPr="002156C1">
        <w:rPr>
          <w:rFonts w:asciiTheme="minorHAnsi" w:hAnsiTheme="minorHAnsi" w:cstheme="minorHAnsi"/>
          <w:szCs w:val="22"/>
        </w:rPr>
        <w:t>Excessive noise (after receipt of warning)</w:t>
      </w:r>
    </w:p>
    <w:p w14:paraId="4AC0CDDA" w14:textId="091CD1D5" w:rsidR="00CD76D3" w:rsidRPr="002156C1" w:rsidRDefault="00CD76D3" w:rsidP="00521F4C">
      <w:pPr>
        <w:pStyle w:val="Level3"/>
        <w:spacing w:after="0"/>
        <w:rPr>
          <w:rFonts w:asciiTheme="minorHAnsi" w:hAnsiTheme="minorHAnsi" w:cstheme="minorHAnsi"/>
          <w:szCs w:val="22"/>
        </w:rPr>
      </w:pPr>
      <w:r w:rsidRPr="002156C1">
        <w:rPr>
          <w:rFonts w:asciiTheme="minorHAnsi" w:hAnsiTheme="minorHAnsi" w:cstheme="minorHAnsi"/>
          <w:szCs w:val="22"/>
        </w:rPr>
        <w:t>Refusal to comply with any part or term of the Application and Agreement or the Usage Policy</w:t>
      </w:r>
    </w:p>
    <w:p w14:paraId="61A5F710" w14:textId="533FD66C" w:rsidR="00CD76D3" w:rsidRPr="002156C1" w:rsidRDefault="00CD76D3" w:rsidP="0049008B">
      <w:pPr>
        <w:pStyle w:val="Level3"/>
        <w:rPr>
          <w:rFonts w:asciiTheme="minorHAnsi" w:hAnsiTheme="minorHAnsi" w:cstheme="minorHAnsi"/>
          <w:szCs w:val="22"/>
        </w:rPr>
      </w:pPr>
      <w:r w:rsidRPr="002156C1">
        <w:rPr>
          <w:rFonts w:asciiTheme="minorHAnsi" w:hAnsiTheme="minorHAnsi" w:cstheme="minorHAnsi"/>
          <w:szCs w:val="22"/>
        </w:rPr>
        <w:t xml:space="preserve">Violation of any </w:t>
      </w:r>
      <w:r w:rsidR="0049008B" w:rsidRPr="002156C1">
        <w:rPr>
          <w:rFonts w:asciiTheme="minorHAnsi" w:hAnsiTheme="minorHAnsi" w:cstheme="minorHAnsi"/>
          <w:szCs w:val="22"/>
        </w:rPr>
        <w:t>Village</w:t>
      </w:r>
      <w:r w:rsidRPr="002156C1">
        <w:rPr>
          <w:rFonts w:asciiTheme="minorHAnsi" w:hAnsiTheme="minorHAnsi" w:cstheme="minorHAnsi"/>
          <w:szCs w:val="22"/>
        </w:rPr>
        <w:t xml:space="preserve">, </w:t>
      </w:r>
      <w:r w:rsidR="003D3B1F" w:rsidRPr="002156C1">
        <w:rPr>
          <w:rFonts w:asciiTheme="minorHAnsi" w:hAnsiTheme="minorHAnsi" w:cstheme="minorHAnsi"/>
          <w:szCs w:val="22"/>
        </w:rPr>
        <w:t>state,</w:t>
      </w:r>
      <w:r w:rsidRPr="002156C1">
        <w:rPr>
          <w:rFonts w:asciiTheme="minorHAnsi" w:hAnsiTheme="minorHAnsi" w:cstheme="minorHAnsi"/>
          <w:szCs w:val="22"/>
        </w:rPr>
        <w:t xml:space="preserve"> or federal law.</w:t>
      </w:r>
    </w:p>
    <w:p w14:paraId="28E4C985" w14:textId="101A17AD" w:rsidR="007E1963" w:rsidRPr="00C572BB" w:rsidRDefault="007E1963" w:rsidP="00C572BB">
      <w:pPr>
        <w:pStyle w:val="Level2"/>
        <w:rPr>
          <w:rFonts w:asciiTheme="minorHAnsi" w:hAnsiTheme="minorHAnsi" w:cstheme="minorHAnsi"/>
          <w:szCs w:val="22"/>
        </w:rPr>
      </w:pPr>
      <w:r w:rsidRPr="002156C1">
        <w:rPr>
          <w:rFonts w:asciiTheme="minorHAnsi" w:hAnsiTheme="minorHAnsi" w:cstheme="minorHAnsi"/>
          <w:b/>
          <w:szCs w:val="22"/>
        </w:rPr>
        <w:t xml:space="preserve">Building Clean-Up. </w:t>
      </w:r>
      <w:r w:rsidRPr="002156C1">
        <w:rPr>
          <w:rFonts w:asciiTheme="minorHAnsi" w:hAnsiTheme="minorHAnsi" w:cstheme="minorHAnsi"/>
          <w:szCs w:val="22"/>
        </w:rPr>
        <w:t xml:space="preserve">Post-event cleaning is the responsibility of </w:t>
      </w:r>
      <w:r w:rsidR="00C41181" w:rsidRPr="002156C1">
        <w:rPr>
          <w:rFonts w:asciiTheme="minorHAnsi" w:hAnsiTheme="minorHAnsi" w:cstheme="minorHAnsi"/>
          <w:szCs w:val="22"/>
        </w:rPr>
        <w:t>the Vil</w:t>
      </w:r>
      <w:r w:rsidR="00275586" w:rsidRPr="002156C1">
        <w:rPr>
          <w:rFonts w:asciiTheme="minorHAnsi" w:hAnsiTheme="minorHAnsi" w:cstheme="minorHAnsi"/>
          <w:szCs w:val="22"/>
        </w:rPr>
        <w:t>lage</w:t>
      </w:r>
      <w:r w:rsidR="00120742" w:rsidRPr="002156C1">
        <w:rPr>
          <w:rFonts w:asciiTheme="minorHAnsi" w:hAnsiTheme="minorHAnsi" w:cstheme="minorHAnsi"/>
          <w:szCs w:val="22"/>
        </w:rPr>
        <w:t>.</w:t>
      </w:r>
    </w:p>
    <w:p w14:paraId="4A45BC28" w14:textId="382ECC24" w:rsidR="007E1963" w:rsidRPr="002156C1" w:rsidRDefault="007E1963" w:rsidP="007E1963">
      <w:pPr>
        <w:pStyle w:val="Level2"/>
        <w:rPr>
          <w:rFonts w:asciiTheme="minorHAnsi" w:hAnsiTheme="minorHAnsi" w:cstheme="minorHAnsi"/>
          <w:szCs w:val="22"/>
        </w:rPr>
      </w:pPr>
      <w:r w:rsidRPr="002156C1">
        <w:rPr>
          <w:rFonts w:asciiTheme="minorHAnsi" w:hAnsiTheme="minorHAnsi" w:cstheme="minorHAnsi"/>
          <w:b/>
          <w:szCs w:val="22"/>
        </w:rPr>
        <w:t xml:space="preserve">Event Set-Up. </w:t>
      </w:r>
      <w:r w:rsidRPr="002156C1">
        <w:rPr>
          <w:rFonts w:asciiTheme="minorHAnsi" w:hAnsiTheme="minorHAnsi" w:cstheme="minorHAnsi"/>
          <w:szCs w:val="22"/>
        </w:rPr>
        <w:t xml:space="preserve">The Village's custodial staff will set up and take down the room. Users must inform the Parks &amp; Recreation Department of the set-up arrangements at least one week before rental date using the room diagram available in this packet. Once tables are in place, they may only be moved by picking them up and moving them. </w:t>
      </w:r>
      <w:r w:rsidRPr="002156C1">
        <w:rPr>
          <w:rFonts w:asciiTheme="minorHAnsi" w:hAnsiTheme="minorHAnsi" w:cstheme="minorHAnsi"/>
          <w:b/>
          <w:i/>
          <w:szCs w:val="22"/>
        </w:rPr>
        <w:t xml:space="preserve">Absolutely no dragging of the tables is allowed! </w:t>
      </w:r>
      <w:r w:rsidRPr="002156C1">
        <w:rPr>
          <w:rFonts w:asciiTheme="minorHAnsi" w:hAnsiTheme="minorHAnsi" w:cstheme="minorHAnsi"/>
          <w:szCs w:val="22"/>
        </w:rPr>
        <w:t xml:space="preserve">Any damage to the floor or tables because of moving them will be deducted from the damage deposit. Users are not required </w:t>
      </w:r>
      <w:r w:rsidR="005A34BF" w:rsidRPr="002156C1">
        <w:rPr>
          <w:rFonts w:asciiTheme="minorHAnsi" w:hAnsiTheme="minorHAnsi" w:cstheme="minorHAnsi"/>
          <w:szCs w:val="22"/>
        </w:rPr>
        <w:t>to and</w:t>
      </w:r>
      <w:r w:rsidRPr="002156C1">
        <w:rPr>
          <w:rFonts w:asciiTheme="minorHAnsi" w:hAnsiTheme="minorHAnsi" w:cstheme="minorHAnsi"/>
          <w:szCs w:val="22"/>
        </w:rPr>
        <w:t xml:space="preserve"> should not take down tables and chairs at the end of the rental period.</w:t>
      </w:r>
    </w:p>
    <w:p w14:paraId="4F5C0D7E" w14:textId="732A705B" w:rsidR="007E1963" w:rsidRPr="002156C1" w:rsidRDefault="007E1963" w:rsidP="007E1963">
      <w:pPr>
        <w:pStyle w:val="Level2"/>
        <w:rPr>
          <w:rFonts w:asciiTheme="minorHAnsi" w:hAnsiTheme="minorHAnsi" w:cstheme="minorHAnsi"/>
          <w:szCs w:val="22"/>
        </w:rPr>
      </w:pPr>
      <w:r w:rsidRPr="002156C1">
        <w:rPr>
          <w:rFonts w:asciiTheme="minorHAnsi" w:hAnsiTheme="minorHAnsi" w:cstheme="minorHAnsi"/>
          <w:b/>
          <w:szCs w:val="22"/>
        </w:rPr>
        <w:t xml:space="preserve">Equipment Delivery. </w:t>
      </w:r>
      <w:r w:rsidRPr="002156C1">
        <w:rPr>
          <w:rFonts w:asciiTheme="minorHAnsi" w:hAnsiTheme="minorHAnsi" w:cstheme="minorHAnsi"/>
          <w:szCs w:val="22"/>
        </w:rPr>
        <w:t xml:space="preserve">Unless special arrangements have been made and approved, </w:t>
      </w:r>
      <w:r w:rsidR="005A34BF" w:rsidRPr="002156C1">
        <w:rPr>
          <w:rFonts w:asciiTheme="minorHAnsi" w:hAnsiTheme="minorHAnsi" w:cstheme="minorHAnsi"/>
          <w:szCs w:val="22"/>
        </w:rPr>
        <w:t>all</w:t>
      </w:r>
      <w:r w:rsidRPr="002156C1">
        <w:rPr>
          <w:rFonts w:asciiTheme="minorHAnsi" w:hAnsiTheme="minorHAnsi" w:cstheme="minorHAnsi"/>
          <w:szCs w:val="22"/>
        </w:rPr>
        <w:t xml:space="preserve"> deliveries to, and pick-ups from 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must be on the date of the event.</w:t>
      </w:r>
    </w:p>
    <w:p w14:paraId="2CCF1A72" w14:textId="0F633CD5" w:rsidR="00135C22" w:rsidRPr="002156C1" w:rsidRDefault="007E1963" w:rsidP="00EF021C">
      <w:pPr>
        <w:pStyle w:val="Level2"/>
        <w:rPr>
          <w:rFonts w:asciiTheme="minorHAnsi" w:hAnsiTheme="minorHAnsi" w:cstheme="minorHAnsi"/>
          <w:szCs w:val="22"/>
        </w:rPr>
      </w:pPr>
      <w:r w:rsidRPr="002156C1">
        <w:rPr>
          <w:rFonts w:asciiTheme="minorHAnsi" w:hAnsiTheme="minorHAnsi" w:cstheme="minorHAnsi"/>
          <w:b/>
          <w:szCs w:val="22"/>
        </w:rPr>
        <w:t xml:space="preserve">Catering. </w:t>
      </w:r>
      <w:r w:rsidRPr="002156C1">
        <w:rPr>
          <w:rFonts w:asciiTheme="minorHAnsi" w:hAnsiTheme="minorHAnsi" w:cstheme="minorHAnsi"/>
          <w:szCs w:val="22"/>
        </w:rPr>
        <w:t>The Parks &amp; Recreation Department can provide applicants with information regarding caterers in the area. All caterers and food handlers must comply with Village and State licensing and Public Health rules and requirements.</w:t>
      </w:r>
      <w:r w:rsidR="00135C22" w:rsidRPr="002156C1">
        <w:rPr>
          <w:rFonts w:asciiTheme="minorHAnsi" w:hAnsiTheme="minorHAnsi" w:cstheme="minorHAnsi"/>
          <w:szCs w:val="22"/>
        </w:rPr>
        <w:t xml:space="preserve"> </w:t>
      </w:r>
      <w:r w:rsidRPr="002156C1">
        <w:rPr>
          <w:rFonts w:asciiTheme="minorHAnsi" w:hAnsiTheme="minorHAnsi" w:cstheme="minorHAnsi"/>
          <w:szCs w:val="22"/>
        </w:rPr>
        <w:t>Renters are responsible for the actions of their caterers</w:t>
      </w:r>
      <w:r w:rsidR="00F16ED0" w:rsidRPr="002156C1">
        <w:rPr>
          <w:rFonts w:asciiTheme="minorHAnsi" w:hAnsiTheme="minorHAnsi" w:cstheme="minorHAnsi"/>
          <w:szCs w:val="22"/>
        </w:rPr>
        <w:t xml:space="preserve">. </w:t>
      </w:r>
    </w:p>
    <w:p w14:paraId="12CBC5CB" w14:textId="2879EF21" w:rsidR="007E1963" w:rsidRPr="002156C1" w:rsidRDefault="007E1963" w:rsidP="00135C22">
      <w:pPr>
        <w:pStyle w:val="Level2"/>
        <w:rPr>
          <w:rFonts w:asciiTheme="minorHAnsi" w:hAnsiTheme="minorHAnsi" w:cstheme="minorHAnsi"/>
          <w:b/>
          <w:i/>
          <w:szCs w:val="22"/>
        </w:rPr>
      </w:pPr>
      <w:r w:rsidRPr="002156C1">
        <w:rPr>
          <w:rFonts w:asciiTheme="minorHAnsi" w:hAnsiTheme="minorHAnsi" w:cstheme="minorHAnsi"/>
          <w:b/>
          <w:szCs w:val="22"/>
        </w:rPr>
        <w:t xml:space="preserve">Limitations. </w:t>
      </w:r>
      <w:r w:rsidRPr="002156C1">
        <w:rPr>
          <w:rFonts w:asciiTheme="minorHAnsi" w:hAnsiTheme="minorHAnsi" w:cstheme="minorHAnsi"/>
          <w:szCs w:val="22"/>
        </w:rPr>
        <w:t xml:space="preserve">No person occupying or using </w:t>
      </w:r>
      <w:r w:rsidR="0050464A" w:rsidRPr="002156C1">
        <w:rPr>
          <w:rFonts w:asciiTheme="minorHAnsi" w:hAnsiTheme="minorHAnsi" w:cstheme="minorHAnsi"/>
          <w:szCs w:val="22"/>
        </w:rPr>
        <w:t xml:space="preserve">the </w:t>
      </w:r>
      <w:r w:rsidR="002C0F1E" w:rsidRPr="002156C1">
        <w:rPr>
          <w:rFonts w:asciiTheme="minorHAnsi" w:hAnsiTheme="minorHAnsi" w:cstheme="minorHAnsi"/>
          <w:szCs w:val="22"/>
        </w:rPr>
        <w:t>Large Hall</w:t>
      </w:r>
      <w:r w:rsidR="00622709" w:rsidRPr="002156C1">
        <w:rPr>
          <w:rFonts w:asciiTheme="minorHAnsi" w:hAnsiTheme="minorHAnsi" w:cstheme="minorHAnsi"/>
          <w:szCs w:val="22"/>
        </w:rPr>
        <w:t xml:space="preserve"> </w:t>
      </w:r>
      <w:r w:rsidRPr="002156C1">
        <w:rPr>
          <w:rFonts w:asciiTheme="minorHAnsi" w:hAnsiTheme="minorHAnsi" w:cstheme="minorHAnsi"/>
          <w:szCs w:val="22"/>
        </w:rPr>
        <w:t xml:space="preserve">in connection with an event reserved pursuant to this Usage Policy shall carry, served, or consume any food or beverage in any part of </w:t>
      </w:r>
      <w:r w:rsidR="0050464A" w:rsidRPr="002156C1">
        <w:rPr>
          <w:rFonts w:asciiTheme="minorHAnsi" w:hAnsiTheme="minorHAnsi" w:cstheme="minorHAnsi"/>
          <w:szCs w:val="22"/>
        </w:rPr>
        <w:t>t</w:t>
      </w:r>
      <w:r w:rsidRPr="002156C1">
        <w:rPr>
          <w:rFonts w:asciiTheme="minorHAnsi" w:hAnsiTheme="minorHAnsi" w:cstheme="minorHAnsi"/>
          <w:szCs w:val="22"/>
        </w:rPr>
        <w:t xml:space="preserve">he </w:t>
      </w:r>
      <w:r w:rsidR="004F689E" w:rsidRPr="002156C1">
        <w:rPr>
          <w:rFonts w:asciiTheme="minorHAnsi" w:hAnsiTheme="minorHAnsi" w:cstheme="minorHAnsi"/>
          <w:szCs w:val="22"/>
        </w:rPr>
        <w:t>Old Mill</w:t>
      </w:r>
      <w:r w:rsidR="00622709" w:rsidRPr="002156C1">
        <w:rPr>
          <w:rFonts w:asciiTheme="minorHAnsi" w:hAnsiTheme="minorHAnsi" w:cstheme="minorHAnsi"/>
          <w:szCs w:val="22"/>
        </w:rPr>
        <w:t xml:space="preserve"> </w:t>
      </w:r>
      <w:r w:rsidRPr="002156C1">
        <w:rPr>
          <w:rFonts w:asciiTheme="minorHAnsi" w:hAnsiTheme="minorHAnsi" w:cstheme="minorHAnsi"/>
          <w:szCs w:val="22"/>
        </w:rPr>
        <w:t xml:space="preserve">other than the </w:t>
      </w:r>
      <w:r w:rsidR="002C0F1E" w:rsidRPr="002156C1">
        <w:rPr>
          <w:rFonts w:asciiTheme="minorHAnsi" w:hAnsiTheme="minorHAnsi" w:cstheme="minorHAnsi"/>
          <w:szCs w:val="22"/>
        </w:rPr>
        <w:t>Large Hall</w:t>
      </w:r>
      <w:r w:rsidRPr="002156C1">
        <w:rPr>
          <w:rFonts w:asciiTheme="minorHAnsi" w:hAnsiTheme="minorHAnsi" w:cstheme="minorHAnsi"/>
          <w:szCs w:val="22"/>
        </w:rPr>
        <w:t xml:space="preserve">. </w:t>
      </w:r>
    </w:p>
    <w:p w14:paraId="45734EDC" w14:textId="6AA5BC47" w:rsidR="007E1963" w:rsidRPr="005A34BF" w:rsidRDefault="007E1963" w:rsidP="007E1963">
      <w:pPr>
        <w:pStyle w:val="Level1"/>
        <w:rPr>
          <w:rFonts w:asciiTheme="minorHAnsi" w:hAnsiTheme="minorHAnsi" w:cstheme="minorHAnsi"/>
          <w:b/>
          <w:bCs/>
          <w:color w:val="auto"/>
          <w:sz w:val="22"/>
          <w:szCs w:val="22"/>
        </w:rPr>
      </w:pPr>
      <w:r w:rsidRPr="005A34BF">
        <w:rPr>
          <w:rFonts w:asciiTheme="minorHAnsi" w:hAnsiTheme="minorHAnsi" w:cstheme="minorHAnsi"/>
          <w:b/>
          <w:bCs/>
          <w:color w:val="auto"/>
          <w:sz w:val="22"/>
          <w:szCs w:val="22"/>
        </w:rPr>
        <w:t>Alcoholic Beverages.</w:t>
      </w:r>
    </w:p>
    <w:p w14:paraId="7334E474" w14:textId="2A44D681" w:rsidR="0048068E" w:rsidRPr="005A34BF" w:rsidRDefault="00783B25" w:rsidP="0048068E">
      <w:pPr>
        <w:pStyle w:val="Level1"/>
        <w:numPr>
          <w:ilvl w:val="0"/>
          <w:numId w:val="0"/>
        </w:numPr>
        <w:ind w:left="720"/>
        <w:rPr>
          <w:rFonts w:asciiTheme="minorHAnsi" w:hAnsiTheme="minorHAnsi" w:cstheme="minorHAnsi"/>
          <w:color w:val="auto"/>
          <w:sz w:val="22"/>
          <w:szCs w:val="22"/>
        </w:rPr>
      </w:pPr>
      <w:r w:rsidRPr="005A34BF">
        <w:rPr>
          <w:rFonts w:asciiTheme="minorHAnsi" w:hAnsiTheme="minorHAnsi" w:cstheme="minorHAnsi"/>
          <w:color w:val="auto"/>
          <w:sz w:val="22"/>
          <w:szCs w:val="22"/>
        </w:rPr>
        <w:t xml:space="preserve">State of Michigan Law states that alcohol can only be served through an approved one (1) day liquor license, issued to a non-profit organization or with a </w:t>
      </w:r>
      <w:r w:rsidR="00232B64" w:rsidRPr="005A34BF">
        <w:rPr>
          <w:rFonts w:asciiTheme="minorHAnsi" w:hAnsiTheme="minorHAnsi" w:cstheme="minorHAnsi"/>
          <w:color w:val="auto"/>
          <w:sz w:val="22"/>
          <w:szCs w:val="22"/>
        </w:rPr>
        <w:t>catering service</w:t>
      </w:r>
      <w:r w:rsidRPr="005A34BF">
        <w:rPr>
          <w:rFonts w:asciiTheme="minorHAnsi" w:hAnsiTheme="minorHAnsi" w:cstheme="minorHAnsi"/>
          <w:color w:val="auto"/>
          <w:sz w:val="22"/>
          <w:szCs w:val="22"/>
        </w:rPr>
        <w:t xml:space="preserve"> that holds a valid traveling liquor license.  Must provid</w:t>
      </w:r>
      <w:r w:rsidR="00232B64" w:rsidRPr="005A34BF">
        <w:rPr>
          <w:rFonts w:asciiTheme="minorHAnsi" w:hAnsiTheme="minorHAnsi" w:cstheme="minorHAnsi"/>
          <w:color w:val="auto"/>
          <w:sz w:val="22"/>
          <w:szCs w:val="22"/>
        </w:rPr>
        <w:t xml:space="preserve">e proof of license fourteen (14) day prior to the event. </w:t>
      </w:r>
    </w:p>
    <w:p w14:paraId="6C7220B7" w14:textId="1ADF3F91" w:rsidR="007E1963" w:rsidRPr="002156C1" w:rsidRDefault="007E1963" w:rsidP="003A0EFC">
      <w:pPr>
        <w:pStyle w:val="Level1"/>
        <w:rPr>
          <w:rFonts w:asciiTheme="minorHAnsi" w:hAnsiTheme="minorHAnsi" w:cstheme="minorHAnsi"/>
          <w:b/>
          <w:bCs/>
          <w:sz w:val="22"/>
          <w:szCs w:val="22"/>
        </w:rPr>
      </w:pPr>
      <w:r w:rsidRPr="002156C1">
        <w:rPr>
          <w:rFonts w:asciiTheme="minorHAnsi" w:hAnsiTheme="minorHAnsi" w:cstheme="minorHAnsi"/>
          <w:b/>
          <w:bCs/>
          <w:sz w:val="22"/>
          <w:szCs w:val="22"/>
        </w:rPr>
        <w:t>Decorating</w:t>
      </w:r>
      <w:r w:rsidR="003A0EFC" w:rsidRPr="002156C1">
        <w:rPr>
          <w:rFonts w:asciiTheme="minorHAnsi" w:hAnsiTheme="minorHAnsi" w:cstheme="minorHAnsi"/>
          <w:b/>
          <w:bCs/>
          <w:sz w:val="22"/>
          <w:szCs w:val="22"/>
        </w:rPr>
        <w:t>.</w:t>
      </w:r>
    </w:p>
    <w:p w14:paraId="715DF980" w14:textId="4DD612EF" w:rsidR="007E1963" w:rsidRPr="002156C1" w:rsidRDefault="007E1963" w:rsidP="003A0EFC">
      <w:pPr>
        <w:pStyle w:val="Level2"/>
        <w:rPr>
          <w:rFonts w:asciiTheme="minorHAnsi" w:hAnsiTheme="minorHAnsi" w:cstheme="minorHAnsi"/>
          <w:szCs w:val="22"/>
        </w:rPr>
      </w:pPr>
      <w:r w:rsidRPr="002156C1">
        <w:rPr>
          <w:rFonts w:asciiTheme="minorHAnsi" w:hAnsiTheme="minorHAnsi" w:cstheme="minorHAnsi"/>
          <w:szCs w:val="22"/>
        </w:rPr>
        <w:t>All decorating shall be done on the day of the event.</w:t>
      </w:r>
    </w:p>
    <w:p w14:paraId="3D39886E" w14:textId="0EA25A68" w:rsidR="007E1963" w:rsidRPr="002156C1" w:rsidRDefault="007E1963" w:rsidP="003A0EFC">
      <w:pPr>
        <w:pStyle w:val="Level2"/>
        <w:rPr>
          <w:rFonts w:asciiTheme="minorHAnsi" w:hAnsiTheme="minorHAnsi" w:cstheme="minorHAnsi"/>
          <w:szCs w:val="22"/>
        </w:rPr>
      </w:pPr>
      <w:r w:rsidRPr="002156C1">
        <w:rPr>
          <w:rFonts w:asciiTheme="minorHAnsi" w:hAnsiTheme="minorHAnsi" w:cstheme="minorHAnsi"/>
          <w:szCs w:val="22"/>
        </w:rPr>
        <w:t xml:space="preserve">No signs, banners or other articles may be affixed or attached to walls, doors, posts, tables, </w:t>
      </w:r>
      <w:r w:rsidR="005A34BF" w:rsidRPr="002156C1">
        <w:rPr>
          <w:rFonts w:asciiTheme="minorHAnsi" w:hAnsiTheme="minorHAnsi" w:cstheme="minorHAnsi"/>
          <w:szCs w:val="22"/>
        </w:rPr>
        <w:t>ceiling,</w:t>
      </w:r>
      <w:r w:rsidRPr="002156C1">
        <w:rPr>
          <w:rFonts w:asciiTheme="minorHAnsi" w:hAnsiTheme="minorHAnsi" w:cstheme="minorHAnsi"/>
          <w:szCs w:val="22"/>
        </w:rPr>
        <w:t xml:space="preserve"> or floors by means of staples, tape, nails, or any other type of affixing material. Freestanding decorations are permitted.</w:t>
      </w:r>
    </w:p>
    <w:p w14:paraId="6333B136" w14:textId="4CD85F22" w:rsidR="007E1963" w:rsidRPr="002156C1" w:rsidRDefault="007E1963" w:rsidP="003A0EFC">
      <w:pPr>
        <w:pStyle w:val="Level2"/>
        <w:rPr>
          <w:rFonts w:asciiTheme="minorHAnsi" w:hAnsiTheme="minorHAnsi" w:cstheme="minorHAnsi"/>
          <w:b/>
          <w:szCs w:val="22"/>
        </w:rPr>
      </w:pPr>
      <w:r w:rsidRPr="002156C1">
        <w:rPr>
          <w:rFonts w:asciiTheme="minorHAnsi" w:hAnsiTheme="minorHAnsi" w:cstheme="minorHAnsi"/>
          <w:szCs w:val="22"/>
        </w:rPr>
        <w:lastRenderedPageBreak/>
        <w:t xml:space="preserve">If posting directional signs around the Village, the Dundee Village Sign Ordinance must be followed. The ordinance states that signs may not be put in the greenbelt (area from sidewalk to the street), posted on traffic signs, telephone poles or trees. </w:t>
      </w:r>
      <w:r w:rsidRPr="002156C1">
        <w:rPr>
          <w:rFonts w:asciiTheme="minorHAnsi" w:hAnsiTheme="minorHAnsi" w:cstheme="minorHAnsi"/>
          <w:b/>
          <w:szCs w:val="22"/>
        </w:rPr>
        <w:t>All signs must be removed after event is over.</w:t>
      </w:r>
    </w:p>
    <w:p w14:paraId="512248DF" w14:textId="23C68693" w:rsidR="007E1963" w:rsidRPr="002156C1" w:rsidRDefault="007E1963" w:rsidP="003A0EFC">
      <w:pPr>
        <w:pStyle w:val="Level2"/>
        <w:rPr>
          <w:rFonts w:asciiTheme="minorHAnsi" w:hAnsiTheme="minorHAnsi" w:cstheme="minorHAnsi"/>
          <w:szCs w:val="22"/>
        </w:rPr>
      </w:pPr>
      <w:r w:rsidRPr="002156C1">
        <w:rPr>
          <w:rFonts w:asciiTheme="minorHAnsi" w:hAnsiTheme="minorHAnsi" w:cstheme="minorHAnsi"/>
          <w:szCs w:val="22"/>
        </w:rPr>
        <w:t>No fog machines may be used. The machines will set off the fire alarm system in the building.</w:t>
      </w:r>
    </w:p>
    <w:p w14:paraId="2B526E33" w14:textId="7F758DE6" w:rsidR="007E1963" w:rsidRPr="002156C1" w:rsidRDefault="007E1963" w:rsidP="006D3B75">
      <w:pPr>
        <w:pStyle w:val="Level2"/>
        <w:rPr>
          <w:rFonts w:asciiTheme="minorHAnsi" w:hAnsiTheme="minorHAnsi" w:cstheme="minorHAnsi"/>
          <w:szCs w:val="22"/>
        </w:rPr>
      </w:pPr>
      <w:r w:rsidRPr="002156C1">
        <w:rPr>
          <w:rFonts w:asciiTheme="minorHAnsi" w:hAnsiTheme="minorHAnsi" w:cstheme="minorHAnsi"/>
          <w:szCs w:val="22"/>
        </w:rPr>
        <w:t>Candles</w:t>
      </w:r>
      <w:r w:rsidR="00FF7445" w:rsidRPr="002156C1">
        <w:rPr>
          <w:rFonts w:asciiTheme="minorHAnsi" w:hAnsiTheme="minorHAnsi" w:cstheme="minorHAnsi"/>
          <w:szCs w:val="22"/>
        </w:rPr>
        <w:t xml:space="preserve">. </w:t>
      </w:r>
      <w:r w:rsidR="006D3B75" w:rsidRPr="002156C1">
        <w:rPr>
          <w:rFonts w:asciiTheme="minorHAnsi" w:hAnsiTheme="minorHAnsi" w:cstheme="minorHAnsi"/>
          <w:szCs w:val="22"/>
        </w:rPr>
        <w:t xml:space="preserve">In the </w:t>
      </w:r>
      <w:r w:rsidR="002C0F1E" w:rsidRPr="002156C1">
        <w:rPr>
          <w:rFonts w:asciiTheme="minorHAnsi" w:hAnsiTheme="minorHAnsi" w:cstheme="minorHAnsi"/>
          <w:szCs w:val="22"/>
        </w:rPr>
        <w:t>Large Hall</w:t>
      </w:r>
      <w:r w:rsidR="006D3B75" w:rsidRPr="002156C1">
        <w:rPr>
          <w:rFonts w:asciiTheme="minorHAnsi" w:hAnsiTheme="minorHAnsi" w:cstheme="minorHAnsi"/>
          <w:szCs w:val="22"/>
        </w:rPr>
        <w:t xml:space="preserve"> candles </w:t>
      </w:r>
      <w:r w:rsidRPr="002156C1">
        <w:rPr>
          <w:rFonts w:asciiTheme="minorHAnsi" w:hAnsiTheme="minorHAnsi" w:cstheme="minorHAnsi"/>
          <w:szCs w:val="22"/>
        </w:rPr>
        <w:t>must be in an enclosed container.</w:t>
      </w:r>
    </w:p>
    <w:p w14:paraId="373CD9A6" w14:textId="3F909BD9" w:rsidR="008555D6" w:rsidRPr="002156C1" w:rsidRDefault="006D3B75" w:rsidP="00BD51B0">
      <w:pPr>
        <w:pStyle w:val="Level2"/>
        <w:rPr>
          <w:rFonts w:asciiTheme="minorHAnsi" w:hAnsiTheme="minorHAnsi" w:cstheme="minorHAnsi"/>
          <w:szCs w:val="22"/>
        </w:rPr>
      </w:pPr>
      <w:r w:rsidRPr="002156C1">
        <w:rPr>
          <w:rFonts w:asciiTheme="minorHAnsi" w:hAnsiTheme="minorHAnsi" w:cstheme="minorHAnsi"/>
          <w:szCs w:val="22"/>
        </w:rPr>
        <w:t>Other decorations</w:t>
      </w:r>
      <w:r w:rsidR="008555D6" w:rsidRPr="002156C1">
        <w:rPr>
          <w:rFonts w:asciiTheme="minorHAnsi" w:hAnsiTheme="minorHAnsi" w:cstheme="minorHAnsi"/>
          <w:szCs w:val="22"/>
        </w:rPr>
        <w:t xml:space="preserve">. No glitter, </w:t>
      </w:r>
      <w:r w:rsidR="00082D0F" w:rsidRPr="002156C1">
        <w:rPr>
          <w:rFonts w:asciiTheme="minorHAnsi" w:hAnsiTheme="minorHAnsi" w:cstheme="minorHAnsi"/>
          <w:szCs w:val="22"/>
        </w:rPr>
        <w:t xml:space="preserve">no powders and </w:t>
      </w:r>
      <w:r w:rsidR="008555D6" w:rsidRPr="002156C1">
        <w:rPr>
          <w:rFonts w:asciiTheme="minorHAnsi" w:hAnsiTheme="minorHAnsi" w:cstheme="minorHAnsi"/>
          <w:szCs w:val="22"/>
        </w:rPr>
        <w:t>no exploding devices of any type or kind</w:t>
      </w:r>
      <w:r w:rsidR="00082D0F" w:rsidRPr="002156C1">
        <w:rPr>
          <w:rFonts w:asciiTheme="minorHAnsi" w:hAnsiTheme="minorHAnsi" w:cstheme="minorHAnsi"/>
          <w:szCs w:val="22"/>
        </w:rPr>
        <w:t xml:space="preserve"> are permitted in the </w:t>
      </w:r>
      <w:r w:rsidR="002C0F1E" w:rsidRPr="002156C1">
        <w:rPr>
          <w:rFonts w:asciiTheme="minorHAnsi" w:hAnsiTheme="minorHAnsi" w:cstheme="minorHAnsi"/>
          <w:szCs w:val="22"/>
        </w:rPr>
        <w:t>Large Hall</w:t>
      </w:r>
      <w:r w:rsidR="00082D0F" w:rsidRPr="002156C1">
        <w:rPr>
          <w:rFonts w:asciiTheme="minorHAnsi" w:hAnsiTheme="minorHAnsi" w:cstheme="minorHAnsi"/>
          <w:szCs w:val="22"/>
        </w:rPr>
        <w:t>.</w:t>
      </w:r>
    </w:p>
    <w:p w14:paraId="145A768B" w14:textId="42076E4C" w:rsidR="007E1963" w:rsidRPr="002156C1" w:rsidRDefault="007E1963" w:rsidP="003A0EFC">
      <w:pPr>
        <w:pStyle w:val="Level1"/>
        <w:rPr>
          <w:rFonts w:asciiTheme="minorHAnsi" w:hAnsiTheme="minorHAnsi" w:cstheme="minorHAnsi"/>
          <w:b/>
          <w:bCs/>
          <w:sz w:val="22"/>
          <w:szCs w:val="22"/>
        </w:rPr>
      </w:pPr>
      <w:r w:rsidRPr="002156C1">
        <w:rPr>
          <w:rFonts w:asciiTheme="minorHAnsi" w:hAnsiTheme="minorHAnsi" w:cstheme="minorHAnsi"/>
          <w:b/>
          <w:bCs/>
          <w:sz w:val="22"/>
          <w:szCs w:val="22"/>
        </w:rPr>
        <w:t>Use Fees</w:t>
      </w:r>
      <w:r w:rsidR="003A0EFC" w:rsidRPr="002156C1">
        <w:rPr>
          <w:rFonts w:asciiTheme="minorHAnsi" w:hAnsiTheme="minorHAnsi" w:cstheme="minorHAnsi"/>
          <w:b/>
          <w:bCs/>
          <w:sz w:val="22"/>
          <w:szCs w:val="22"/>
        </w:rPr>
        <w:t>.</w:t>
      </w:r>
    </w:p>
    <w:p w14:paraId="16A26DC9" w14:textId="0396E5F0" w:rsidR="004F689E" w:rsidRDefault="007E1963" w:rsidP="004F689E">
      <w:pPr>
        <w:pStyle w:val="Level2"/>
        <w:rPr>
          <w:rFonts w:asciiTheme="minorHAnsi" w:hAnsiTheme="minorHAnsi" w:cstheme="minorHAnsi"/>
          <w:szCs w:val="22"/>
        </w:rPr>
      </w:pPr>
      <w:r w:rsidRPr="002156C1">
        <w:rPr>
          <w:rFonts w:asciiTheme="minorHAnsi" w:hAnsiTheme="minorHAnsi" w:cstheme="minorHAnsi"/>
          <w:b/>
          <w:szCs w:val="22"/>
        </w:rPr>
        <w:t>Authority</w:t>
      </w:r>
      <w:r w:rsidR="003A0EFC" w:rsidRPr="002156C1">
        <w:rPr>
          <w:rFonts w:asciiTheme="minorHAnsi" w:hAnsiTheme="minorHAnsi" w:cstheme="minorHAnsi"/>
          <w:b/>
          <w:szCs w:val="22"/>
        </w:rPr>
        <w:t xml:space="preserve">. </w:t>
      </w:r>
      <w:r w:rsidRPr="002156C1">
        <w:rPr>
          <w:rFonts w:asciiTheme="minorHAnsi" w:hAnsiTheme="minorHAnsi" w:cstheme="minorHAnsi"/>
          <w:szCs w:val="22"/>
        </w:rPr>
        <w:t xml:space="preserve">The usage fees, which are found on page </w:t>
      </w:r>
      <w:r w:rsidR="00B623E2">
        <w:rPr>
          <w:rFonts w:asciiTheme="minorHAnsi" w:hAnsiTheme="minorHAnsi" w:cstheme="minorHAnsi"/>
          <w:szCs w:val="22"/>
        </w:rPr>
        <w:t>5</w:t>
      </w:r>
      <w:r w:rsidRPr="002156C1">
        <w:rPr>
          <w:rFonts w:asciiTheme="minorHAnsi" w:hAnsiTheme="minorHAnsi" w:cstheme="minorHAnsi"/>
          <w:szCs w:val="22"/>
        </w:rPr>
        <w:t xml:space="preserve"> of the rental agreement, are set by the Dundee Village </w:t>
      </w:r>
      <w:r w:rsidR="005A34BF" w:rsidRPr="002156C1">
        <w:rPr>
          <w:rFonts w:asciiTheme="minorHAnsi" w:hAnsiTheme="minorHAnsi" w:cstheme="minorHAnsi"/>
          <w:szCs w:val="22"/>
        </w:rPr>
        <w:t>Council,</w:t>
      </w:r>
      <w:r w:rsidRPr="002156C1">
        <w:rPr>
          <w:rFonts w:asciiTheme="minorHAnsi" w:hAnsiTheme="minorHAnsi" w:cstheme="minorHAnsi"/>
          <w:szCs w:val="22"/>
        </w:rPr>
        <w:t xml:space="preserve"> and officially listed in the Dundee Village fee schedule. Fees are studied and realigned on a yearly basis.</w:t>
      </w:r>
    </w:p>
    <w:p w14:paraId="080CCD68" w14:textId="6135FAF1" w:rsidR="00922F6F" w:rsidRPr="002156C1" w:rsidRDefault="00922F6F" w:rsidP="004F689E">
      <w:pPr>
        <w:pStyle w:val="Level2"/>
        <w:rPr>
          <w:rFonts w:asciiTheme="minorHAnsi" w:hAnsiTheme="minorHAnsi" w:cstheme="minorHAnsi"/>
          <w:szCs w:val="22"/>
        </w:rPr>
      </w:pPr>
      <w:r>
        <w:rPr>
          <w:rFonts w:asciiTheme="minorHAnsi" w:hAnsiTheme="minorHAnsi" w:cstheme="minorHAnsi"/>
          <w:b/>
          <w:szCs w:val="22"/>
        </w:rPr>
        <w:t>Early Entry.</w:t>
      </w:r>
      <w:r>
        <w:rPr>
          <w:rFonts w:asciiTheme="minorHAnsi" w:hAnsiTheme="minorHAnsi" w:cstheme="minorHAnsi"/>
          <w:szCs w:val="22"/>
        </w:rPr>
        <w:t xml:space="preserve"> If within 2 weeks of the date of the event the hall is not rented by another party, early access the night before can be granted for an additional fee for individuals or for-profits.  This fee is waived for non-profits.</w:t>
      </w:r>
    </w:p>
    <w:p w14:paraId="4704920B" w14:textId="77777777" w:rsidR="00C572BB" w:rsidRDefault="007E1963" w:rsidP="00784B44">
      <w:pPr>
        <w:pStyle w:val="Level2"/>
        <w:rPr>
          <w:rFonts w:asciiTheme="minorHAnsi" w:hAnsiTheme="minorHAnsi" w:cstheme="minorHAnsi"/>
          <w:szCs w:val="22"/>
        </w:rPr>
      </w:pPr>
      <w:r w:rsidRPr="00B623E2">
        <w:rPr>
          <w:rFonts w:asciiTheme="minorHAnsi" w:hAnsiTheme="minorHAnsi" w:cstheme="minorHAnsi"/>
          <w:b/>
          <w:szCs w:val="22"/>
        </w:rPr>
        <w:t>Deposits</w:t>
      </w:r>
      <w:r w:rsidR="003A0EFC" w:rsidRPr="00B623E2">
        <w:rPr>
          <w:rFonts w:asciiTheme="minorHAnsi" w:hAnsiTheme="minorHAnsi" w:cstheme="minorHAnsi"/>
          <w:b/>
          <w:szCs w:val="22"/>
        </w:rPr>
        <w:t xml:space="preserve">. </w:t>
      </w:r>
      <w:bookmarkStart w:id="0" w:name="_Hlk66088630"/>
      <w:r w:rsidR="00B623E2">
        <w:rPr>
          <w:rFonts w:asciiTheme="minorHAnsi" w:hAnsiTheme="minorHAnsi" w:cstheme="minorHAnsi"/>
          <w:szCs w:val="22"/>
        </w:rPr>
        <w:t>A non-refundable deposit of $100 must be made at the time of submission of rental agreement for your date to be held.  The $100 counted towards your total rental fee</w:t>
      </w:r>
      <w:r w:rsidR="00B623E2" w:rsidRPr="002156C1" w:rsidDel="00B623E2">
        <w:rPr>
          <w:rFonts w:asciiTheme="minorHAnsi" w:hAnsiTheme="minorHAnsi" w:cstheme="minorHAnsi"/>
          <w:szCs w:val="22"/>
        </w:rPr>
        <w:t xml:space="preserve"> </w:t>
      </w:r>
    </w:p>
    <w:p w14:paraId="2D765C74" w14:textId="540B0D28" w:rsidR="00784B44" w:rsidRPr="00B623E2" w:rsidRDefault="00DB3519" w:rsidP="00784B44">
      <w:pPr>
        <w:pStyle w:val="Level2"/>
        <w:rPr>
          <w:rFonts w:asciiTheme="minorHAnsi" w:hAnsiTheme="minorHAnsi" w:cstheme="minorHAnsi"/>
          <w:szCs w:val="22"/>
        </w:rPr>
      </w:pPr>
      <w:r w:rsidRPr="00B623E2">
        <w:rPr>
          <w:rFonts w:asciiTheme="minorHAnsi" w:hAnsiTheme="minorHAnsi" w:cstheme="minorHAnsi"/>
          <w:b/>
          <w:bCs/>
          <w:szCs w:val="22"/>
        </w:rPr>
        <w:t xml:space="preserve">Hold Harmless and Indemnification. </w:t>
      </w:r>
      <w:r w:rsidR="00784B44" w:rsidRPr="00B623E2">
        <w:rPr>
          <w:rFonts w:asciiTheme="minorHAnsi" w:hAnsiTheme="minorHAnsi" w:cstheme="minorHAnsi"/>
          <w:szCs w:val="22"/>
        </w:rPr>
        <w:t xml:space="preserve">In consideration of the ability to use </w:t>
      </w:r>
      <w:r w:rsidR="002C0F1E" w:rsidRPr="00B623E2">
        <w:rPr>
          <w:rFonts w:asciiTheme="minorHAnsi" w:hAnsiTheme="minorHAnsi" w:cstheme="minorHAnsi"/>
          <w:szCs w:val="22"/>
        </w:rPr>
        <w:t>Large Hall</w:t>
      </w:r>
      <w:r w:rsidR="00784B44" w:rsidRPr="00B623E2">
        <w:rPr>
          <w:rFonts w:asciiTheme="minorHAnsi" w:hAnsiTheme="minorHAnsi" w:cstheme="minorHAnsi"/>
          <w:szCs w:val="22"/>
        </w:rPr>
        <w:t>, I</w:t>
      </w:r>
      <w:r w:rsidR="00D23549" w:rsidRPr="00B623E2">
        <w:rPr>
          <w:rFonts w:asciiTheme="minorHAnsi" w:hAnsiTheme="minorHAnsi" w:cstheme="minorHAnsi"/>
          <w:szCs w:val="22"/>
        </w:rPr>
        <w:t>/we</w:t>
      </w:r>
      <w:r w:rsidR="00784B44" w:rsidRPr="00B623E2">
        <w:rPr>
          <w:rFonts w:asciiTheme="minorHAnsi" w:hAnsiTheme="minorHAnsi" w:cstheme="minorHAnsi"/>
          <w:szCs w:val="22"/>
        </w:rPr>
        <w:t>, for myself</w:t>
      </w:r>
      <w:r w:rsidR="00D23549" w:rsidRPr="00B623E2">
        <w:rPr>
          <w:rFonts w:asciiTheme="minorHAnsi" w:hAnsiTheme="minorHAnsi" w:cstheme="minorHAnsi"/>
          <w:szCs w:val="22"/>
        </w:rPr>
        <w:t>/ourselves</w:t>
      </w:r>
      <w:r w:rsidR="00784B44" w:rsidRPr="00B623E2">
        <w:rPr>
          <w:rFonts w:asciiTheme="minorHAnsi" w:hAnsiTheme="minorHAnsi" w:cstheme="minorHAnsi"/>
          <w:szCs w:val="22"/>
        </w:rPr>
        <w:t xml:space="preserve"> and for my</w:t>
      </w:r>
      <w:r w:rsidR="00D23549" w:rsidRPr="00B623E2">
        <w:rPr>
          <w:rFonts w:asciiTheme="minorHAnsi" w:hAnsiTheme="minorHAnsi" w:cstheme="minorHAnsi"/>
          <w:szCs w:val="22"/>
        </w:rPr>
        <w:t>/our</w:t>
      </w:r>
      <w:r w:rsidR="00784B44" w:rsidRPr="00B623E2">
        <w:rPr>
          <w:rFonts w:asciiTheme="minorHAnsi" w:hAnsiTheme="minorHAnsi" w:cstheme="minorHAnsi"/>
          <w:szCs w:val="22"/>
        </w:rPr>
        <w:t xml:space="preserve"> agents, representatives, heirs and assigns, and the organization, if any, on whose behalf I</w:t>
      </w:r>
      <w:r w:rsidR="00D23549" w:rsidRPr="00B623E2">
        <w:rPr>
          <w:rFonts w:asciiTheme="minorHAnsi" w:hAnsiTheme="minorHAnsi" w:cstheme="minorHAnsi"/>
          <w:szCs w:val="22"/>
        </w:rPr>
        <w:t>/we</w:t>
      </w:r>
      <w:r w:rsidR="00784B44" w:rsidRPr="00B623E2">
        <w:rPr>
          <w:rFonts w:asciiTheme="minorHAnsi" w:hAnsiTheme="minorHAnsi" w:cstheme="minorHAnsi"/>
          <w:szCs w:val="22"/>
        </w:rPr>
        <w:t xml:space="preserve"> have requested its use, do hereby expressly agree to defend, indemnify and hold harmless, and further hereby do expressly demise, release and forever discharge the </w:t>
      </w:r>
      <w:r w:rsidR="003E53B7" w:rsidRPr="00B623E2">
        <w:rPr>
          <w:rFonts w:asciiTheme="minorHAnsi" w:hAnsiTheme="minorHAnsi" w:cstheme="minorHAnsi"/>
          <w:szCs w:val="22"/>
        </w:rPr>
        <w:t>Village of Dundee</w:t>
      </w:r>
      <w:r w:rsidR="00784B44" w:rsidRPr="00B623E2">
        <w:rPr>
          <w:rFonts w:asciiTheme="minorHAnsi" w:hAnsiTheme="minorHAnsi" w:cstheme="minorHAnsi"/>
          <w:szCs w:val="22"/>
        </w:rPr>
        <w:t xml:space="preserve"> and its officers, officials, employees, agents, representatives, successors and assigns, from and against any and all liabilities, losses, claims, suits, judgment, damages, costs, expenses, legal fees, and controversies of every and any kind, known and unknown, suspected and unsuspected, at law and in equity, which may now or in the future be asserted against all or any of them and which arise out of or pertain in any way, directly or indirectly, to my/our use of </w:t>
      </w:r>
      <w:r w:rsidR="00972D15" w:rsidRPr="00B623E2">
        <w:rPr>
          <w:rFonts w:asciiTheme="minorHAnsi" w:hAnsiTheme="minorHAnsi" w:cstheme="minorHAnsi"/>
          <w:szCs w:val="22"/>
        </w:rPr>
        <w:t xml:space="preserve">the </w:t>
      </w:r>
      <w:r w:rsidR="002C0F1E" w:rsidRPr="00B623E2">
        <w:rPr>
          <w:rFonts w:asciiTheme="minorHAnsi" w:hAnsiTheme="minorHAnsi" w:cstheme="minorHAnsi"/>
          <w:szCs w:val="22"/>
        </w:rPr>
        <w:t>Large Hall</w:t>
      </w:r>
      <w:r w:rsidR="00972D15" w:rsidRPr="00B623E2">
        <w:rPr>
          <w:rFonts w:asciiTheme="minorHAnsi" w:hAnsiTheme="minorHAnsi" w:cstheme="minorHAnsi"/>
          <w:szCs w:val="22"/>
        </w:rPr>
        <w:t xml:space="preserve"> </w:t>
      </w:r>
      <w:r w:rsidR="00784B44" w:rsidRPr="00B623E2">
        <w:rPr>
          <w:rFonts w:asciiTheme="minorHAnsi" w:hAnsiTheme="minorHAnsi" w:cstheme="minorHAnsi"/>
          <w:szCs w:val="22"/>
        </w:rPr>
        <w:t xml:space="preserve">and/or to the negligence of the </w:t>
      </w:r>
      <w:r w:rsidR="003E53B7" w:rsidRPr="00B623E2">
        <w:rPr>
          <w:rFonts w:asciiTheme="minorHAnsi" w:hAnsiTheme="minorHAnsi" w:cstheme="minorHAnsi"/>
          <w:szCs w:val="22"/>
        </w:rPr>
        <w:t xml:space="preserve">Village of Dundee </w:t>
      </w:r>
      <w:r w:rsidR="00784B44" w:rsidRPr="00B623E2">
        <w:rPr>
          <w:rFonts w:asciiTheme="minorHAnsi" w:hAnsiTheme="minorHAnsi" w:cstheme="minorHAnsi"/>
          <w:szCs w:val="22"/>
        </w:rPr>
        <w:t>and/or any of its officers, officials, employees, agents or representatives.</w:t>
      </w:r>
    </w:p>
    <w:bookmarkEnd w:id="0"/>
    <w:p w14:paraId="0B7ECC81" w14:textId="77777777" w:rsidR="00310433" w:rsidRDefault="00310433" w:rsidP="00784B44">
      <w:pPr>
        <w:tabs>
          <w:tab w:val="right" w:leader="underscore" w:pos="9360"/>
        </w:tabs>
        <w:rPr>
          <w:rFonts w:asciiTheme="minorHAnsi" w:hAnsiTheme="minorHAnsi" w:cstheme="minorHAnsi"/>
          <w:sz w:val="22"/>
        </w:rPr>
      </w:pPr>
    </w:p>
    <w:p w14:paraId="563C8B16" w14:textId="5A2D00A6" w:rsidR="00074B19" w:rsidRPr="002156C1" w:rsidRDefault="00784B4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By signing this Application and </w:t>
      </w:r>
      <w:r w:rsidR="00D23549" w:rsidRPr="002156C1">
        <w:rPr>
          <w:rFonts w:asciiTheme="minorHAnsi" w:hAnsiTheme="minorHAnsi" w:cstheme="minorHAnsi"/>
          <w:sz w:val="22"/>
        </w:rPr>
        <w:t xml:space="preserve">Rental </w:t>
      </w:r>
      <w:r w:rsidRPr="002156C1">
        <w:rPr>
          <w:rFonts w:asciiTheme="minorHAnsi" w:hAnsiTheme="minorHAnsi" w:cstheme="minorHAnsi"/>
          <w:sz w:val="22"/>
        </w:rPr>
        <w:t>Agreement, I</w:t>
      </w:r>
      <w:r w:rsidR="00D23549" w:rsidRPr="002156C1">
        <w:rPr>
          <w:rFonts w:asciiTheme="minorHAnsi" w:hAnsiTheme="minorHAnsi" w:cstheme="minorHAnsi"/>
          <w:sz w:val="22"/>
        </w:rPr>
        <w:t>/we</w:t>
      </w:r>
      <w:r w:rsidRPr="002156C1">
        <w:rPr>
          <w:rFonts w:asciiTheme="minorHAnsi" w:hAnsiTheme="minorHAnsi" w:cstheme="minorHAnsi"/>
          <w:sz w:val="22"/>
        </w:rPr>
        <w:t xml:space="preserve"> acknowledge that I</w:t>
      </w:r>
      <w:r w:rsidR="00D23549" w:rsidRPr="002156C1">
        <w:rPr>
          <w:rFonts w:asciiTheme="minorHAnsi" w:hAnsiTheme="minorHAnsi" w:cstheme="minorHAnsi"/>
          <w:sz w:val="22"/>
        </w:rPr>
        <w:t>/we</w:t>
      </w:r>
      <w:r w:rsidRPr="002156C1">
        <w:rPr>
          <w:rFonts w:asciiTheme="minorHAnsi" w:hAnsiTheme="minorHAnsi" w:cstheme="minorHAnsi"/>
          <w:sz w:val="22"/>
        </w:rPr>
        <w:t xml:space="preserve"> have read it in its entirety and that I</w:t>
      </w:r>
      <w:r w:rsidR="00D23549" w:rsidRPr="002156C1">
        <w:rPr>
          <w:rFonts w:asciiTheme="minorHAnsi" w:hAnsiTheme="minorHAnsi" w:cstheme="minorHAnsi"/>
          <w:sz w:val="22"/>
        </w:rPr>
        <w:t>/we</w:t>
      </w:r>
      <w:r w:rsidRPr="002156C1">
        <w:rPr>
          <w:rFonts w:asciiTheme="minorHAnsi" w:hAnsiTheme="minorHAnsi" w:cstheme="minorHAnsi"/>
          <w:sz w:val="22"/>
        </w:rPr>
        <w:t xml:space="preserve"> have received a copy of </w:t>
      </w:r>
      <w:r w:rsidR="00D23549" w:rsidRPr="002156C1">
        <w:rPr>
          <w:rFonts w:asciiTheme="minorHAnsi" w:hAnsiTheme="minorHAnsi" w:cstheme="minorHAnsi"/>
          <w:sz w:val="22"/>
        </w:rPr>
        <w:t>t</w:t>
      </w:r>
      <w:r w:rsidR="0050464A" w:rsidRPr="002156C1">
        <w:rPr>
          <w:rFonts w:asciiTheme="minorHAnsi" w:hAnsiTheme="minorHAnsi" w:cstheme="minorHAnsi"/>
          <w:sz w:val="22"/>
        </w:rPr>
        <w:t xml:space="preserve">he </w:t>
      </w:r>
      <w:r w:rsidR="002C0F1E" w:rsidRPr="002156C1">
        <w:rPr>
          <w:rFonts w:asciiTheme="minorHAnsi" w:hAnsiTheme="minorHAnsi" w:cstheme="minorHAnsi"/>
          <w:sz w:val="22"/>
        </w:rPr>
        <w:t>Large Hall</w:t>
      </w:r>
      <w:r w:rsidRPr="002156C1">
        <w:rPr>
          <w:rFonts w:asciiTheme="minorHAnsi" w:hAnsiTheme="minorHAnsi" w:cstheme="minorHAnsi"/>
          <w:sz w:val="22"/>
        </w:rPr>
        <w:t xml:space="preserve"> Usage Policy, which is incorporated into this Application and Agreement and agree that I</w:t>
      </w:r>
      <w:r w:rsidR="00D23549" w:rsidRPr="002156C1">
        <w:rPr>
          <w:rFonts w:asciiTheme="minorHAnsi" w:hAnsiTheme="minorHAnsi" w:cstheme="minorHAnsi"/>
          <w:sz w:val="22"/>
        </w:rPr>
        <w:t>/we</w:t>
      </w:r>
      <w:r w:rsidRPr="002156C1">
        <w:rPr>
          <w:rFonts w:asciiTheme="minorHAnsi" w:hAnsiTheme="minorHAnsi" w:cstheme="minorHAnsi"/>
          <w:sz w:val="22"/>
        </w:rPr>
        <w:t xml:space="preserve">, and my organization, if any, will abide by that Policy and will pay all usage fees and damage assessments when due, including all costs and fees incurred by the </w:t>
      </w:r>
      <w:r w:rsidR="00DB3519" w:rsidRPr="002156C1">
        <w:rPr>
          <w:rFonts w:asciiTheme="minorHAnsi" w:hAnsiTheme="minorHAnsi" w:cstheme="minorHAnsi"/>
          <w:sz w:val="22"/>
        </w:rPr>
        <w:t xml:space="preserve">Village of Dundee </w:t>
      </w:r>
      <w:r w:rsidRPr="002156C1">
        <w:rPr>
          <w:rFonts w:asciiTheme="minorHAnsi" w:hAnsiTheme="minorHAnsi" w:cstheme="minorHAnsi"/>
          <w:sz w:val="22"/>
        </w:rPr>
        <w:t xml:space="preserve"> in their collection. I</w:t>
      </w:r>
      <w:r w:rsidR="00D23549" w:rsidRPr="002156C1">
        <w:rPr>
          <w:rFonts w:asciiTheme="minorHAnsi" w:hAnsiTheme="minorHAnsi" w:cstheme="minorHAnsi"/>
          <w:sz w:val="22"/>
        </w:rPr>
        <w:t>/we</w:t>
      </w:r>
      <w:r w:rsidRPr="002156C1">
        <w:rPr>
          <w:rFonts w:asciiTheme="minorHAnsi" w:hAnsiTheme="minorHAnsi" w:cstheme="minorHAnsi"/>
          <w:sz w:val="22"/>
        </w:rPr>
        <w:t xml:space="preserve"> further acknowledge that no reservation exists until confirmed in writing by receipt; and that any misrepresentation in this Application and Agreement may result in cancellation of reservation and/or forfeiture of all deposits.</w:t>
      </w:r>
    </w:p>
    <w:p w14:paraId="50C900C7" w14:textId="77777777" w:rsidR="00521F4C" w:rsidRPr="002156C1" w:rsidRDefault="00521F4C" w:rsidP="00521F4C">
      <w:pPr>
        <w:tabs>
          <w:tab w:val="right" w:leader="underscore" w:pos="9360"/>
        </w:tabs>
        <w:ind w:left="5040"/>
        <w:rPr>
          <w:rFonts w:asciiTheme="minorHAnsi" w:hAnsiTheme="minorHAnsi" w:cstheme="minorHAnsi"/>
          <w:sz w:val="22"/>
        </w:rPr>
      </w:pPr>
    </w:p>
    <w:p w14:paraId="6FAA0A62" w14:textId="4CCC1DA3" w:rsidR="00521F4C" w:rsidRPr="002156C1" w:rsidRDefault="00521F4C" w:rsidP="00521F4C">
      <w:pPr>
        <w:tabs>
          <w:tab w:val="right" w:leader="underscore" w:pos="9360"/>
        </w:tabs>
        <w:spacing w:after="0"/>
        <w:ind w:left="5040"/>
        <w:rPr>
          <w:rFonts w:asciiTheme="minorHAnsi" w:hAnsiTheme="minorHAnsi" w:cstheme="minorHAnsi"/>
          <w:sz w:val="22"/>
          <w:u w:val="single"/>
        </w:rPr>
      </w:pPr>
      <w:r w:rsidRPr="002156C1">
        <w:rPr>
          <w:rFonts w:asciiTheme="minorHAnsi" w:hAnsiTheme="minorHAnsi" w:cstheme="minorHAnsi"/>
          <w:sz w:val="22"/>
          <w:u w:val="single"/>
        </w:rPr>
        <w:tab/>
      </w:r>
    </w:p>
    <w:p w14:paraId="212D6D1E" w14:textId="058D05A7" w:rsidR="00B623E2" w:rsidRDefault="005A34BF" w:rsidP="00224D89">
      <w:pPr>
        <w:widowControl/>
        <w:spacing w:after="240"/>
        <w:ind w:left="4320" w:firstLine="720"/>
        <w:rPr>
          <w:rFonts w:asciiTheme="minorHAnsi" w:hAnsiTheme="minorHAnsi" w:cstheme="minorHAnsi"/>
          <w:sz w:val="22"/>
        </w:rPr>
      </w:pPr>
      <w:r>
        <w:rPr>
          <w:rFonts w:asciiTheme="minorHAnsi" w:hAnsiTheme="minorHAnsi" w:cstheme="minorHAnsi"/>
          <w:sz w:val="22"/>
        </w:rPr>
        <w:t>Lessee Signature</w:t>
      </w:r>
    </w:p>
    <w:p w14:paraId="0E1E7A83" w14:textId="576BD227" w:rsidR="00224D89" w:rsidRDefault="00224D89">
      <w:pPr>
        <w:widowControl/>
        <w:spacing w:after="240"/>
        <w:rPr>
          <w:rFonts w:asciiTheme="minorHAnsi" w:hAnsiTheme="minorHAnsi" w:cstheme="minorHAnsi"/>
          <w:sz w:val="22"/>
        </w:rPr>
      </w:pPr>
      <w:r>
        <w:rPr>
          <w:rFonts w:asciiTheme="minorHAnsi" w:hAnsiTheme="minorHAnsi" w:cstheme="minorHAnsi"/>
          <w:sz w:val="22"/>
        </w:rPr>
        <w:br w:type="page"/>
      </w:r>
    </w:p>
    <w:p w14:paraId="5E6A0585" w14:textId="77777777" w:rsidR="00224D89" w:rsidRDefault="00224D89" w:rsidP="00224D89">
      <w:pPr>
        <w:widowControl/>
        <w:spacing w:after="240"/>
        <w:ind w:left="4320" w:firstLine="720"/>
        <w:rPr>
          <w:rFonts w:asciiTheme="minorHAnsi" w:hAnsiTheme="minorHAnsi" w:cstheme="minorHAnsi"/>
          <w:sz w:val="22"/>
        </w:rPr>
      </w:pPr>
    </w:p>
    <w:p w14:paraId="7AC52E2F" w14:textId="5C3AD0DF" w:rsidR="00473875" w:rsidRPr="002156C1" w:rsidRDefault="00473875" w:rsidP="00224D89">
      <w:pPr>
        <w:widowControl/>
        <w:spacing w:after="240"/>
        <w:rPr>
          <w:rFonts w:asciiTheme="minorHAnsi" w:hAnsiTheme="minorHAnsi" w:cstheme="minorHAnsi"/>
          <w:b/>
          <w:bCs/>
          <w:sz w:val="22"/>
        </w:rPr>
      </w:pPr>
      <w:r w:rsidRPr="002156C1">
        <w:rPr>
          <w:rFonts w:asciiTheme="minorHAnsi" w:hAnsiTheme="minorHAnsi" w:cstheme="minorHAnsi"/>
          <w:b/>
          <w:bCs/>
          <w:sz w:val="22"/>
        </w:rPr>
        <w:t>RENTAL RATES</w:t>
      </w:r>
    </w:p>
    <w:tbl>
      <w:tblPr>
        <w:tblStyle w:val="TableGrid"/>
        <w:tblW w:w="9445" w:type="dxa"/>
        <w:tblLook w:val="04A0" w:firstRow="1" w:lastRow="0" w:firstColumn="1" w:lastColumn="0" w:noHBand="0" w:noVBand="1"/>
      </w:tblPr>
      <w:tblGrid>
        <w:gridCol w:w="6835"/>
        <w:gridCol w:w="2610"/>
      </w:tblGrid>
      <w:tr w:rsidR="00224D89" w:rsidRPr="002156C1" w14:paraId="168BC0A6" w14:textId="401D3C8C" w:rsidTr="00120742">
        <w:tc>
          <w:tcPr>
            <w:tcW w:w="6835" w:type="dxa"/>
          </w:tcPr>
          <w:p w14:paraId="0C45DA63" w14:textId="6BCC8FCD" w:rsidR="00224D89" w:rsidRPr="00224D89" w:rsidRDefault="00224D89" w:rsidP="00473875">
            <w:pPr>
              <w:tabs>
                <w:tab w:val="right" w:leader="underscore" w:pos="9360"/>
              </w:tabs>
              <w:spacing w:after="0"/>
              <w:rPr>
                <w:rFonts w:asciiTheme="minorHAnsi" w:hAnsiTheme="minorHAnsi" w:cstheme="minorHAnsi"/>
                <w:b/>
                <w:bCs/>
                <w:sz w:val="22"/>
              </w:rPr>
            </w:pPr>
            <w:r w:rsidRPr="00224D89">
              <w:rPr>
                <w:rFonts w:asciiTheme="minorHAnsi" w:hAnsiTheme="minorHAnsi" w:cstheme="minorHAnsi"/>
                <w:b/>
                <w:bCs/>
                <w:sz w:val="22"/>
              </w:rPr>
              <w:t>Individuals or For-Profits</w:t>
            </w:r>
          </w:p>
        </w:tc>
        <w:tc>
          <w:tcPr>
            <w:tcW w:w="2610" w:type="dxa"/>
          </w:tcPr>
          <w:p w14:paraId="6389C361" w14:textId="21B5A9F4" w:rsidR="00224D89" w:rsidRPr="00224D89" w:rsidRDefault="00224D89" w:rsidP="00C90E5A">
            <w:pPr>
              <w:tabs>
                <w:tab w:val="right" w:leader="underscore" w:pos="9360"/>
              </w:tabs>
              <w:spacing w:after="0"/>
              <w:jc w:val="center"/>
              <w:rPr>
                <w:rFonts w:asciiTheme="minorHAnsi" w:hAnsiTheme="minorHAnsi" w:cstheme="minorHAnsi"/>
                <w:b/>
                <w:bCs/>
                <w:sz w:val="22"/>
              </w:rPr>
            </w:pPr>
            <w:r w:rsidRPr="00224D89">
              <w:rPr>
                <w:rFonts w:asciiTheme="minorHAnsi" w:hAnsiTheme="minorHAnsi" w:cstheme="minorHAnsi"/>
                <w:b/>
                <w:bCs/>
                <w:sz w:val="22"/>
              </w:rPr>
              <w:t>Rental Rate</w:t>
            </w:r>
          </w:p>
        </w:tc>
      </w:tr>
      <w:tr w:rsidR="00224D89" w:rsidRPr="002156C1" w14:paraId="3360F31E" w14:textId="77777777" w:rsidTr="00120742">
        <w:tc>
          <w:tcPr>
            <w:tcW w:w="6835" w:type="dxa"/>
          </w:tcPr>
          <w:p w14:paraId="482FCFC6" w14:textId="7BF68D38" w:rsidR="00224D89" w:rsidRPr="002156C1" w:rsidRDefault="00224D89" w:rsidP="002650F4">
            <w:pPr>
              <w:tabs>
                <w:tab w:val="right" w:leader="underscore" w:pos="9360"/>
              </w:tabs>
              <w:spacing w:after="0"/>
              <w:rPr>
                <w:rFonts w:asciiTheme="minorHAnsi" w:hAnsiTheme="minorHAnsi" w:cstheme="minorHAnsi"/>
                <w:sz w:val="22"/>
              </w:rPr>
            </w:pPr>
            <w:r w:rsidRPr="002156C1">
              <w:rPr>
                <w:rFonts w:asciiTheme="minorHAnsi" w:hAnsiTheme="minorHAnsi" w:cstheme="minorHAnsi"/>
                <w:sz w:val="22"/>
              </w:rPr>
              <w:t xml:space="preserve">Mon – Thurs. rental </w:t>
            </w:r>
          </w:p>
        </w:tc>
        <w:tc>
          <w:tcPr>
            <w:tcW w:w="2610" w:type="dxa"/>
          </w:tcPr>
          <w:p w14:paraId="6D42B685" w14:textId="2964B887" w:rsidR="00224D89" w:rsidRPr="002156C1" w:rsidRDefault="00224D89" w:rsidP="00C90E5A">
            <w:pPr>
              <w:tabs>
                <w:tab w:val="right" w:leader="underscore" w:pos="9360"/>
              </w:tabs>
              <w:spacing w:after="0"/>
              <w:jc w:val="center"/>
              <w:rPr>
                <w:rFonts w:asciiTheme="minorHAnsi" w:hAnsiTheme="minorHAnsi" w:cstheme="minorHAnsi"/>
                <w:sz w:val="22"/>
              </w:rPr>
            </w:pPr>
            <w:r>
              <w:rPr>
                <w:rFonts w:asciiTheme="minorHAnsi" w:hAnsiTheme="minorHAnsi" w:cstheme="minorHAnsi"/>
                <w:sz w:val="22"/>
              </w:rPr>
              <w:t>$300</w:t>
            </w:r>
          </w:p>
        </w:tc>
      </w:tr>
      <w:tr w:rsidR="00224D89" w:rsidRPr="002156C1" w14:paraId="166061DA" w14:textId="2DB392FC" w:rsidTr="00120742">
        <w:tc>
          <w:tcPr>
            <w:tcW w:w="6835" w:type="dxa"/>
          </w:tcPr>
          <w:p w14:paraId="0A6A5F40" w14:textId="7E57827A" w:rsidR="00224D89" w:rsidRPr="002156C1" w:rsidRDefault="00224D89" w:rsidP="002650F4">
            <w:pPr>
              <w:tabs>
                <w:tab w:val="right" w:leader="underscore" w:pos="9360"/>
              </w:tabs>
              <w:spacing w:after="0"/>
              <w:rPr>
                <w:rFonts w:asciiTheme="minorHAnsi" w:hAnsiTheme="minorHAnsi" w:cstheme="minorHAnsi"/>
                <w:sz w:val="22"/>
              </w:rPr>
            </w:pPr>
            <w:bookmarkStart w:id="1" w:name="_Hlk116394088"/>
            <w:r w:rsidRPr="002156C1">
              <w:rPr>
                <w:rFonts w:asciiTheme="minorHAnsi" w:hAnsiTheme="minorHAnsi" w:cstheme="minorHAnsi"/>
                <w:sz w:val="22"/>
              </w:rPr>
              <w:t>Friday</w:t>
            </w:r>
            <w:r>
              <w:rPr>
                <w:rFonts w:asciiTheme="minorHAnsi" w:hAnsiTheme="minorHAnsi" w:cstheme="minorHAnsi"/>
                <w:sz w:val="22"/>
              </w:rPr>
              <w:t>-Sunday</w:t>
            </w:r>
            <w:r w:rsidRPr="002156C1">
              <w:rPr>
                <w:rFonts w:asciiTheme="minorHAnsi" w:hAnsiTheme="minorHAnsi" w:cstheme="minorHAnsi"/>
                <w:sz w:val="22"/>
              </w:rPr>
              <w:t xml:space="preserve"> rental</w:t>
            </w:r>
          </w:p>
        </w:tc>
        <w:tc>
          <w:tcPr>
            <w:tcW w:w="2610" w:type="dxa"/>
          </w:tcPr>
          <w:p w14:paraId="5578462D" w14:textId="6292E664" w:rsidR="00224D89" w:rsidRPr="002156C1" w:rsidRDefault="00224D89" w:rsidP="00C90E5A">
            <w:pPr>
              <w:tabs>
                <w:tab w:val="right" w:leader="underscore" w:pos="9360"/>
              </w:tabs>
              <w:spacing w:after="0"/>
              <w:jc w:val="center"/>
              <w:rPr>
                <w:rFonts w:asciiTheme="minorHAnsi" w:hAnsiTheme="minorHAnsi" w:cstheme="minorHAnsi"/>
                <w:sz w:val="22"/>
              </w:rPr>
            </w:pPr>
            <w:r>
              <w:rPr>
                <w:rFonts w:asciiTheme="minorHAnsi" w:hAnsiTheme="minorHAnsi" w:cstheme="minorHAnsi"/>
                <w:sz w:val="22"/>
              </w:rPr>
              <w:t xml:space="preserve"> $600</w:t>
            </w:r>
          </w:p>
        </w:tc>
      </w:tr>
      <w:tr w:rsidR="00224D89" w:rsidRPr="002156C1" w14:paraId="4A917DD7" w14:textId="0D40238F" w:rsidTr="00120742">
        <w:tc>
          <w:tcPr>
            <w:tcW w:w="6835" w:type="dxa"/>
          </w:tcPr>
          <w:p w14:paraId="0FC79ECC" w14:textId="0DDB6076" w:rsidR="00224D89" w:rsidRPr="002156C1" w:rsidRDefault="00224D89" w:rsidP="002650F4">
            <w:pPr>
              <w:tabs>
                <w:tab w:val="right" w:leader="underscore" w:pos="9360"/>
              </w:tabs>
              <w:spacing w:after="0"/>
              <w:rPr>
                <w:rFonts w:asciiTheme="minorHAnsi" w:hAnsiTheme="minorHAnsi" w:cstheme="minorHAnsi"/>
                <w:sz w:val="22"/>
              </w:rPr>
            </w:pPr>
            <w:r>
              <w:rPr>
                <w:rFonts w:asciiTheme="minorHAnsi" w:hAnsiTheme="minorHAnsi" w:cstheme="minorHAnsi"/>
                <w:sz w:val="22"/>
              </w:rPr>
              <w:t>Early entry (see 6b)</w:t>
            </w:r>
          </w:p>
        </w:tc>
        <w:tc>
          <w:tcPr>
            <w:tcW w:w="2610" w:type="dxa"/>
          </w:tcPr>
          <w:p w14:paraId="7823BEB0" w14:textId="71579E69" w:rsidR="00224D89" w:rsidRPr="002156C1" w:rsidRDefault="00224D89" w:rsidP="00C90E5A">
            <w:pPr>
              <w:tabs>
                <w:tab w:val="right" w:leader="underscore" w:pos="9360"/>
              </w:tabs>
              <w:spacing w:after="0"/>
              <w:jc w:val="center"/>
              <w:rPr>
                <w:rFonts w:asciiTheme="minorHAnsi" w:hAnsiTheme="minorHAnsi" w:cstheme="minorHAnsi"/>
                <w:sz w:val="22"/>
              </w:rPr>
            </w:pPr>
            <w:r>
              <w:rPr>
                <w:rFonts w:asciiTheme="minorHAnsi" w:hAnsiTheme="minorHAnsi" w:cstheme="minorHAnsi"/>
                <w:sz w:val="22"/>
              </w:rPr>
              <w:t>$300</w:t>
            </w:r>
          </w:p>
        </w:tc>
      </w:tr>
      <w:tr w:rsidR="00224D89" w:rsidRPr="002156C1" w14:paraId="795626C2" w14:textId="77777777" w:rsidTr="00120742">
        <w:tc>
          <w:tcPr>
            <w:tcW w:w="6835" w:type="dxa"/>
          </w:tcPr>
          <w:p w14:paraId="58579AFD" w14:textId="49651742" w:rsidR="00224D89" w:rsidRPr="002156C1" w:rsidRDefault="00224D89" w:rsidP="002650F4">
            <w:pPr>
              <w:tabs>
                <w:tab w:val="right" w:leader="underscore" w:pos="9360"/>
              </w:tabs>
              <w:spacing w:after="0"/>
              <w:rPr>
                <w:rFonts w:asciiTheme="minorHAnsi" w:hAnsiTheme="minorHAnsi" w:cstheme="minorHAnsi"/>
                <w:sz w:val="22"/>
              </w:rPr>
            </w:pPr>
          </w:p>
        </w:tc>
        <w:tc>
          <w:tcPr>
            <w:tcW w:w="2610" w:type="dxa"/>
          </w:tcPr>
          <w:p w14:paraId="33E1D286" w14:textId="463A1538" w:rsidR="00224D89" w:rsidRPr="002156C1" w:rsidDel="00416F7E" w:rsidRDefault="00224D89" w:rsidP="00C90E5A">
            <w:pPr>
              <w:tabs>
                <w:tab w:val="right" w:leader="underscore" w:pos="9360"/>
              </w:tabs>
              <w:spacing w:after="0"/>
              <w:jc w:val="center"/>
              <w:rPr>
                <w:rFonts w:asciiTheme="minorHAnsi" w:hAnsiTheme="minorHAnsi" w:cstheme="minorHAnsi"/>
                <w:sz w:val="22"/>
              </w:rPr>
            </w:pPr>
          </w:p>
        </w:tc>
      </w:tr>
      <w:bookmarkEnd w:id="1"/>
      <w:tr w:rsidR="00224D89" w:rsidRPr="002156C1" w14:paraId="6039B536" w14:textId="4D98C298" w:rsidTr="00120742">
        <w:tc>
          <w:tcPr>
            <w:tcW w:w="6835" w:type="dxa"/>
          </w:tcPr>
          <w:p w14:paraId="6A3E6A5C" w14:textId="54AC4AC7" w:rsidR="00224D89" w:rsidRPr="002156C1" w:rsidRDefault="00224D89" w:rsidP="002650F4">
            <w:pPr>
              <w:keepNext/>
              <w:keepLines/>
              <w:tabs>
                <w:tab w:val="right" w:leader="underscore" w:pos="9360"/>
              </w:tabs>
              <w:spacing w:after="0"/>
              <w:rPr>
                <w:rFonts w:asciiTheme="minorHAnsi" w:hAnsiTheme="minorHAnsi" w:cstheme="minorHAnsi"/>
                <w:sz w:val="22"/>
              </w:rPr>
            </w:pPr>
            <w:r w:rsidRPr="00224D89">
              <w:rPr>
                <w:rFonts w:asciiTheme="minorHAnsi" w:hAnsiTheme="minorHAnsi" w:cstheme="minorHAnsi"/>
                <w:b/>
                <w:bCs/>
                <w:sz w:val="22"/>
              </w:rPr>
              <w:t>Non-Profits within the Village of Dundee</w:t>
            </w:r>
          </w:p>
        </w:tc>
        <w:tc>
          <w:tcPr>
            <w:tcW w:w="2610" w:type="dxa"/>
          </w:tcPr>
          <w:p w14:paraId="77834BEC" w14:textId="70BDA090" w:rsidR="00224D89" w:rsidRPr="002156C1" w:rsidRDefault="00224D89" w:rsidP="00C90E5A">
            <w:pPr>
              <w:tabs>
                <w:tab w:val="right" w:leader="underscore" w:pos="9360"/>
              </w:tabs>
              <w:spacing w:after="0"/>
              <w:jc w:val="center"/>
              <w:rPr>
                <w:rFonts w:asciiTheme="minorHAnsi" w:hAnsiTheme="minorHAnsi" w:cstheme="minorHAnsi"/>
                <w:sz w:val="22"/>
              </w:rPr>
            </w:pPr>
            <w:r w:rsidRPr="00224D89">
              <w:rPr>
                <w:rFonts w:asciiTheme="minorHAnsi" w:hAnsiTheme="minorHAnsi" w:cstheme="minorHAnsi"/>
                <w:b/>
                <w:bCs/>
                <w:sz w:val="22"/>
              </w:rPr>
              <w:t>Rental Rate</w:t>
            </w:r>
          </w:p>
        </w:tc>
      </w:tr>
      <w:tr w:rsidR="00224D89" w:rsidRPr="002156C1" w14:paraId="2B38BAD9" w14:textId="77777777" w:rsidTr="00120742">
        <w:tc>
          <w:tcPr>
            <w:tcW w:w="6835" w:type="dxa"/>
          </w:tcPr>
          <w:p w14:paraId="2BBEFFE9" w14:textId="79A000AB" w:rsidR="00224D89" w:rsidRPr="002156C1" w:rsidRDefault="00224D89" w:rsidP="002650F4">
            <w:pPr>
              <w:keepNext/>
              <w:keepLines/>
              <w:tabs>
                <w:tab w:val="right" w:leader="underscore" w:pos="9360"/>
              </w:tabs>
              <w:spacing w:after="0"/>
              <w:rPr>
                <w:rFonts w:asciiTheme="minorHAnsi" w:hAnsiTheme="minorHAnsi" w:cstheme="minorHAnsi"/>
                <w:sz w:val="22"/>
              </w:rPr>
            </w:pPr>
            <w:r w:rsidRPr="002156C1">
              <w:rPr>
                <w:rFonts w:asciiTheme="minorHAnsi" w:hAnsiTheme="minorHAnsi" w:cstheme="minorHAnsi"/>
                <w:sz w:val="22"/>
              </w:rPr>
              <w:t xml:space="preserve">Mon – Thurs. rental </w:t>
            </w:r>
          </w:p>
        </w:tc>
        <w:tc>
          <w:tcPr>
            <w:tcW w:w="2610" w:type="dxa"/>
          </w:tcPr>
          <w:p w14:paraId="596C4FA8" w14:textId="5313FB61" w:rsidR="00224D89" w:rsidRPr="002156C1" w:rsidRDefault="00224D89" w:rsidP="00C90E5A">
            <w:pPr>
              <w:tabs>
                <w:tab w:val="right" w:leader="underscore" w:pos="9360"/>
              </w:tabs>
              <w:spacing w:after="0"/>
              <w:jc w:val="center"/>
              <w:rPr>
                <w:rFonts w:asciiTheme="minorHAnsi" w:hAnsiTheme="minorHAnsi" w:cstheme="minorHAnsi"/>
                <w:sz w:val="22"/>
              </w:rPr>
            </w:pPr>
            <w:r w:rsidRPr="002156C1">
              <w:rPr>
                <w:rFonts w:asciiTheme="minorHAnsi" w:hAnsiTheme="minorHAnsi" w:cstheme="minorHAnsi"/>
                <w:sz w:val="22"/>
              </w:rPr>
              <w:t>$</w:t>
            </w:r>
            <w:r>
              <w:rPr>
                <w:rFonts w:asciiTheme="minorHAnsi" w:hAnsiTheme="minorHAnsi" w:cstheme="minorHAnsi"/>
                <w:sz w:val="22"/>
              </w:rPr>
              <w:t>175</w:t>
            </w:r>
          </w:p>
        </w:tc>
      </w:tr>
      <w:tr w:rsidR="00224D89" w:rsidRPr="002156C1" w14:paraId="404E220A" w14:textId="77777777" w:rsidTr="00120742">
        <w:tc>
          <w:tcPr>
            <w:tcW w:w="6835" w:type="dxa"/>
          </w:tcPr>
          <w:p w14:paraId="0AAFF552" w14:textId="43F90358" w:rsidR="00224D89" w:rsidRPr="00224D89" w:rsidDel="00416F7E" w:rsidRDefault="00224D89" w:rsidP="00B623E2">
            <w:pPr>
              <w:keepNext/>
              <w:keepLines/>
              <w:tabs>
                <w:tab w:val="right" w:leader="underscore" w:pos="9360"/>
              </w:tabs>
              <w:spacing w:after="0"/>
              <w:rPr>
                <w:rFonts w:asciiTheme="minorHAnsi" w:hAnsiTheme="minorHAnsi" w:cstheme="minorHAnsi"/>
                <w:b/>
                <w:bCs/>
                <w:sz w:val="22"/>
              </w:rPr>
            </w:pPr>
            <w:r w:rsidRPr="002156C1">
              <w:rPr>
                <w:rFonts w:asciiTheme="minorHAnsi" w:hAnsiTheme="minorHAnsi" w:cstheme="minorHAnsi"/>
                <w:sz w:val="22"/>
              </w:rPr>
              <w:t>Friday</w:t>
            </w:r>
            <w:r>
              <w:rPr>
                <w:rFonts w:asciiTheme="minorHAnsi" w:hAnsiTheme="minorHAnsi" w:cstheme="minorHAnsi"/>
                <w:sz w:val="22"/>
              </w:rPr>
              <w:t>-Sunday</w:t>
            </w:r>
            <w:r w:rsidRPr="002156C1">
              <w:rPr>
                <w:rFonts w:asciiTheme="minorHAnsi" w:hAnsiTheme="minorHAnsi" w:cstheme="minorHAnsi"/>
                <w:sz w:val="22"/>
              </w:rPr>
              <w:t xml:space="preserve"> rental</w:t>
            </w:r>
          </w:p>
        </w:tc>
        <w:tc>
          <w:tcPr>
            <w:tcW w:w="2610" w:type="dxa"/>
          </w:tcPr>
          <w:p w14:paraId="1B6301F0" w14:textId="438658D0" w:rsidR="00224D89" w:rsidRPr="00224D89" w:rsidDel="00416F7E" w:rsidRDefault="00224D89" w:rsidP="00B623E2">
            <w:pPr>
              <w:tabs>
                <w:tab w:val="right" w:leader="underscore" w:pos="9360"/>
              </w:tabs>
              <w:spacing w:after="0"/>
              <w:jc w:val="center"/>
              <w:rPr>
                <w:rFonts w:asciiTheme="minorHAnsi" w:hAnsiTheme="minorHAnsi" w:cstheme="minorHAnsi"/>
                <w:b/>
                <w:bCs/>
                <w:sz w:val="22"/>
              </w:rPr>
            </w:pPr>
            <w:r>
              <w:rPr>
                <w:rFonts w:asciiTheme="minorHAnsi" w:hAnsiTheme="minorHAnsi" w:cstheme="minorHAnsi"/>
                <w:sz w:val="22"/>
              </w:rPr>
              <w:t xml:space="preserve"> $225</w:t>
            </w:r>
          </w:p>
        </w:tc>
      </w:tr>
      <w:tr w:rsidR="00224D89" w:rsidRPr="002156C1" w14:paraId="736DEBE2" w14:textId="77777777" w:rsidTr="00736AD0">
        <w:tc>
          <w:tcPr>
            <w:tcW w:w="6835" w:type="dxa"/>
          </w:tcPr>
          <w:p w14:paraId="1FFEE836" w14:textId="5BFDE49A" w:rsidR="00224D89" w:rsidRPr="002156C1" w:rsidRDefault="00224D89" w:rsidP="00736AD0">
            <w:pPr>
              <w:tabs>
                <w:tab w:val="right" w:leader="underscore" w:pos="9360"/>
              </w:tabs>
              <w:spacing w:after="0"/>
              <w:rPr>
                <w:rFonts w:asciiTheme="minorHAnsi" w:hAnsiTheme="minorHAnsi" w:cstheme="minorHAnsi"/>
                <w:sz w:val="22"/>
              </w:rPr>
            </w:pPr>
            <w:r w:rsidRPr="002156C1">
              <w:rPr>
                <w:rFonts w:asciiTheme="minorHAnsi" w:hAnsiTheme="minorHAnsi" w:cstheme="minorHAnsi"/>
                <w:b/>
                <w:bCs/>
                <w:sz w:val="22"/>
              </w:rPr>
              <w:t xml:space="preserve">See Section 2c for </w:t>
            </w:r>
            <w:r>
              <w:rPr>
                <w:rFonts w:asciiTheme="minorHAnsi" w:hAnsiTheme="minorHAnsi" w:cstheme="minorHAnsi"/>
                <w:b/>
                <w:bCs/>
                <w:sz w:val="22"/>
              </w:rPr>
              <w:t>additional information regarding non-profit rental.</w:t>
            </w:r>
          </w:p>
        </w:tc>
        <w:tc>
          <w:tcPr>
            <w:tcW w:w="2610" w:type="dxa"/>
          </w:tcPr>
          <w:p w14:paraId="111F28D3" w14:textId="3637C229" w:rsidR="00224D89" w:rsidRPr="002156C1" w:rsidRDefault="00224D89" w:rsidP="00736AD0">
            <w:pPr>
              <w:tabs>
                <w:tab w:val="right" w:leader="underscore" w:pos="9360"/>
              </w:tabs>
              <w:spacing w:after="0"/>
              <w:jc w:val="center"/>
              <w:rPr>
                <w:rFonts w:asciiTheme="minorHAnsi" w:hAnsiTheme="minorHAnsi" w:cstheme="minorHAnsi"/>
                <w:sz w:val="22"/>
              </w:rPr>
            </w:pPr>
          </w:p>
        </w:tc>
      </w:tr>
    </w:tbl>
    <w:p w14:paraId="1FAF17F6" w14:textId="3B2BF597" w:rsidR="00473875" w:rsidRPr="002156C1" w:rsidRDefault="00473875" w:rsidP="00784B44">
      <w:pPr>
        <w:tabs>
          <w:tab w:val="right" w:leader="underscore" w:pos="9360"/>
        </w:tabs>
        <w:rPr>
          <w:rFonts w:asciiTheme="minorHAnsi" w:hAnsiTheme="minorHAnsi" w:cstheme="minorHAnsi"/>
          <w:sz w:val="22"/>
        </w:rPr>
      </w:pPr>
    </w:p>
    <w:p w14:paraId="576E9014" w14:textId="02F289BC" w:rsidR="002650F4" w:rsidRPr="002156C1" w:rsidRDefault="002650F4" w:rsidP="00784B44">
      <w:pPr>
        <w:tabs>
          <w:tab w:val="right" w:leader="underscore" w:pos="9360"/>
        </w:tabs>
        <w:rPr>
          <w:rFonts w:asciiTheme="minorHAnsi" w:hAnsiTheme="minorHAnsi" w:cstheme="minorHAnsi"/>
          <w:sz w:val="22"/>
        </w:rPr>
      </w:pPr>
      <w:r w:rsidRPr="002156C1">
        <w:rPr>
          <w:rFonts w:asciiTheme="minorHAnsi" w:hAnsiTheme="minorHAnsi" w:cstheme="minorHAnsi"/>
          <w:sz w:val="22"/>
        </w:rPr>
        <w:t xml:space="preserve">Rent shall be paid as follows: </w:t>
      </w:r>
    </w:p>
    <w:p w14:paraId="66CB9736" w14:textId="4555D01C" w:rsidR="00B91E1C" w:rsidRPr="002156C1" w:rsidRDefault="001C44F8" w:rsidP="00120742">
      <w:pPr>
        <w:tabs>
          <w:tab w:val="right" w:leader="underscore" w:pos="9360"/>
        </w:tabs>
        <w:spacing w:after="0"/>
        <w:rPr>
          <w:rFonts w:asciiTheme="minorHAnsi" w:hAnsiTheme="minorHAnsi" w:cstheme="minorHAnsi"/>
          <w:sz w:val="22"/>
        </w:rPr>
      </w:pPr>
      <w:r>
        <w:rPr>
          <w:rFonts w:asciiTheme="minorHAnsi" w:hAnsiTheme="minorHAnsi" w:cstheme="minorHAnsi"/>
          <w:sz w:val="22"/>
        </w:rPr>
        <w:t xml:space="preserve">$100 </w:t>
      </w:r>
      <w:r w:rsidR="00922F6F">
        <w:rPr>
          <w:rFonts w:asciiTheme="minorHAnsi" w:hAnsiTheme="minorHAnsi" w:cstheme="minorHAnsi"/>
          <w:sz w:val="22"/>
        </w:rPr>
        <w:t xml:space="preserve">deposit </w:t>
      </w:r>
      <w:r>
        <w:rPr>
          <w:rFonts w:asciiTheme="minorHAnsi" w:hAnsiTheme="minorHAnsi" w:cstheme="minorHAnsi"/>
          <w:sz w:val="22"/>
        </w:rPr>
        <w:t>must</w:t>
      </w:r>
      <w:r w:rsidR="00B91E1C" w:rsidRPr="002156C1">
        <w:rPr>
          <w:rFonts w:asciiTheme="minorHAnsi" w:hAnsiTheme="minorHAnsi" w:cstheme="minorHAnsi"/>
          <w:sz w:val="22"/>
        </w:rPr>
        <w:t xml:space="preserve"> be paid at the time of reservation. </w:t>
      </w:r>
    </w:p>
    <w:p w14:paraId="40019A8F" w14:textId="77777777" w:rsidR="00B91E1C" w:rsidRPr="002156C1" w:rsidRDefault="00B91E1C" w:rsidP="00120742">
      <w:pPr>
        <w:tabs>
          <w:tab w:val="right" w:leader="underscore" w:pos="9360"/>
        </w:tabs>
        <w:spacing w:after="0"/>
        <w:rPr>
          <w:rFonts w:asciiTheme="minorHAnsi" w:hAnsiTheme="minorHAnsi" w:cstheme="minorHAnsi"/>
          <w:sz w:val="22"/>
        </w:rPr>
      </w:pPr>
    </w:p>
    <w:p w14:paraId="673E5A18" w14:textId="721C7A96" w:rsidR="002650F4" w:rsidRPr="002156C1" w:rsidRDefault="00B91E1C" w:rsidP="00B91E1C">
      <w:pPr>
        <w:tabs>
          <w:tab w:val="right" w:leader="underscore" w:pos="9360"/>
        </w:tabs>
        <w:spacing w:after="0"/>
        <w:rPr>
          <w:rFonts w:asciiTheme="minorHAnsi" w:hAnsiTheme="minorHAnsi" w:cstheme="minorHAnsi"/>
          <w:sz w:val="22"/>
        </w:rPr>
      </w:pPr>
      <w:r w:rsidRPr="002156C1">
        <w:rPr>
          <w:rFonts w:asciiTheme="minorHAnsi" w:hAnsiTheme="minorHAnsi" w:cstheme="minorHAnsi"/>
          <w:sz w:val="22"/>
        </w:rPr>
        <w:t xml:space="preserve">The remaining balance must be paid </w:t>
      </w:r>
      <w:r w:rsidR="001C44F8">
        <w:rPr>
          <w:rFonts w:asciiTheme="minorHAnsi" w:hAnsiTheme="minorHAnsi" w:cstheme="minorHAnsi"/>
          <w:sz w:val="22"/>
        </w:rPr>
        <w:t>14</w:t>
      </w:r>
      <w:r w:rsidRPr="002156C1">
        <w:rPr>
          <w:rFonts w:asciiTheme="minorHAnsi" w:hAnsiTheme="minorHAnsi" w:cstheme="minorHAnsi"/>
          <w:sz w:val="22"/>
        </w:rPr>
        <w:t xml:space="preserve"> days</w:t>
      </w:r>
      <w:r w:rsidR="002650F4" w:rsidRPr="002156C1">
        <w:rPr>
          <w:rFonts w:asciiTheme="minorHAnsi" w:hAnsiTheme="minorHAnsi" w:cstheme="minorHAnsi"/>
          <w:sz w:val="22"/>
        </w:rPr>
        <w:t xml:space="preserve"> prior to the day of the event.</w:t>
      </w:r>
    </w:p>
    <w:sectPr w:rsidR="002650F4" w:rsidRPr="002156C1" w:rsidSect="0069423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4791" w14:textId="77777777" w:rsidR="00F709BC" w:rsidRDefault="00F709BC" w:rsidP="00AF722F">
      <w:r>
        <w:separator/>
      </w:r>
    </w:p>
  </w:endnote>
  <w:endnote w:type="continuationSeparator" w:id="0">
    <w:p w14:paraId="771999FB" w14:textId="77777777" w:rsidR="00F709BC" w:rsidRDefault="00F709BC" w:rsidP="00A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28605"/>
      <w:docPartObj>
        <w:docPartGallery w:val="Page Numbers (Bottom of Page)"/>
        <w:docPartUnique/>
      </w:docPartObj>
    </w:sdtPr>
    <w:sdtEndPr>
      <w:rPr>
        <w:noProof/>
      </w:rPr>
    </w:sdtEndPr>
    <w:sdtContent>
      <w:p w14:paraId="0B180753" w14:textId="7E8CACC9" w:rsidR="0065523F" w:rsidRDefault="0065523F" w:rsidP="00655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79F3" w14:textId="77777777" w:rsidR="00F709BC" w:rsidRDefault="00F709BC" w:rsidP="00AF722F">
      <w:r>
        <w:separator/>
      </w:r>
    </w:p>
  </w:footnote>
  <w:footnote w:type="continuationSeparator" w:id="0">
    <w:p w14:paraId="6C01AF78" w14:textId="77777777" w:rsidR="00F709BC" w:rsidRDefault="00F709BC" w:rsidP="00AF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50D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0ACA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1432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AA91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12E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C60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94FC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7CFE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8F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4CC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5356"/>
    <w:multiLevelType w:val="multilevel"/>
    <w:tmpl w:val="7A9A0B70"/>
    <w:lvl w:ilvl="0">
      <w:start w:val="1"/>
      <w:numFmt w:val="decimal"/>
      <w:lvlText w:val="%1."/>
      <w:lvlJc w:val="left"/>
      <w:pPr>
        <w:tabs>
          <w:tab w:val="num" w:pos="720"/>
        </w:tabs>
        <w:ind w:left="720" w:hanging="720"/>
      </w:pPr>
      <w:rPr>
        <w:rFonts w:ascii="Arial" w:hAnsi="Arial" w:hint="default"/>
        <w:b w:val="0"/>
        <w:i w:val="0"/>
        <w:sz w:val="24"/>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2224F6"/>
    <w:multiLevelType w:val="multilevel"/>
    <w:tmpl w:val="2AE27F68"/>
    <w:styleLink w:val="Lucaslist"/>
    <w:lvl w:ilvl="0">
      <w:start w:val="1"/>
      <w:numFmt w:val="decimal"/>
      <w:lvlText w:val="%1."/>
      <w:lvlJc w:val="left"/>
      <w:pPr>
        <w:tabs>
          <w:tab w:val="num" w:pos="720"/>
        </w:tabs>
        <w:ind w:left="720" w:hanging="720"/>
      </w:pPr>
      <w:rPr>
        <w:rFonts w:ascii="Arial" w:hAnsi="Arial"/>
        <w:b w:val="0"/>
        <w:i w:val="0"/>
        <w:color w:val="auto"/>
        <w:spacing w:val="0"/>
        <w:w w:val="100"/>
        <w:sz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45C48C0"/>
    <w:multiLevelType w:val="multilevel"/>
    <w:tmpl w:val="2FB47B56"/>
    <w:lvl w:ilvl="0">
      <w:start w:val="1"/>
      <w:numFmt w:val="upperLetter"/>
      <w:lvlText w:val="%1."/>
      <w:lvlJc w:val="left"/>
      <w:pPr>
        <w:tabs>
          <w:tab w:val="num" w:pos="720"/>
        </w:tabs>
        <w:ind w:left="0" w:firstLine="720"/>
      </w:pPr>
      <w:rPr>
        <w:rFonts w:ascii="Arial" w:hAnsi="Arial" w:hint="default"/>
        <w:sz w:val="24"/>
      </w:rPr>
    </w:lvl>
    <w:lvl w:ilvl="1">
      <w:start w:val="1"/>
      <w:numFmt w:val="decimal"/>
      <w:lvlText w:val="%2."/>
      <w:lvlJc w:val="left"/>
      <w:pPr>
        <w:ind w:left="72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614ED4"/>
    <w:multiLevelType w:val="multilevel"/>
    <w:tmpl w:val="99D86D16"/>
    <w:lvl w:ilvl="0">
      <w:start w:val="1"/>
      <w:numFmt w:val="decimal"/>
      <w:lvlText w:val="%1."/>
      <w:lvlJc w:val="left"/>
      <w:pPr>
        <w:tabs>
          <w:tab w:val="num" w:pos="1440"/>
        </w:tabs>
        <w:ind w:left="0" w:firstLine="720"/>
      </w:pPr>
      <w:rPr>
        <w:rFonts w:ascii="Arial" w:hAnsi="Arial" w:hint="default"/>
        <w:b w:val="0"/>
        <w:i w:val="0"/>
        <w:sz w:val="24"/>
      </w:rPr>
    </w:lvl>
    <w:lvl w:ilvl="1">
      <w:start w:val="1"/>
      <w:numFmt w:val="upperLetter"/>
      <w:lvlText w:val="%2."/>
      <w:lvlJc w:val="left"/>
      <w:pPr>
        <w:tabs>
          <w:tab w:val="num" w:pos="2160"/>
        </w:tabs>
        <w:ind w:left="720" w:firstLine="720"/>
      </w:pPr>
      <w:rPr>
        <w:rFonts w:ascii="Arial" w:hAnsi="Arial" w:hint="default"/>
        <w:b w:val="0"/>
        <w:i w:val="0"/>
        <w:sz w:val="24"/>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79F2975"/>
    <w:multiLevelType w:val="multilevel"/>
    <w:tmpl w:val="BFDCFA0C"/>
    <w:lvl w:ilvl="0">
      <w:start w:val="1"/>
      <w:numFmt w:val="decimal"/>
      <w:pStyle w:val="Level1"/>
      <w:lvlText w:val="%1."/>
      <w:lvlJc w:val="left"/>
      <w:pPr>
        <w:ind w:left="720" w:hanging="720"/>
      </w:pPr>
      <w:rPr>
        <w:rFonts w:hint="default"/>
      </w:rPr>
    </w:lvl>
    <w:lvl w:ilvl="1">
      <w:start w:val="1"/>
      <w:numFmt w:val="lowerLetter"/>
      <w:pStyle w:val="Level2"/>
      <w:lvlText w:val="%2."/>
      <w:lvlJc w:val="left"/>
      <w:pPr>
        <w:ind w:left="1440" w:hanging="720"/>
      </w:pPr>
      <w:rPr>
        <w:rFonts w:hint="default"/>
      </w:rPr>
    </w:lvl>
    <w:lvl w:ilvl="2">
      <w:start w:val="1"/>
      <w:numFmt w:val="lowerRoman"/>
      <w:pStyle w:val="Level3"/>
      <w:lvlText w:val="%3."/>
      <w:lvlJc w:val="left"/>
      <w:pPr>
        <w:ind w:left="2160" w:hanging="720"/>
      </w:pPr>
      <w:rPr>
        <w:rFonts w:hint="default"/>
      </w:rPr>
    </w:lvl>
    <w:lvl w:ilvl="3">
      <w:start w:val="1"/>
      <w:numFmt w:val="decimal"/>
      <w:pStyle w:val="Level4"/>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2EF23129"/>
    <w:multiLevelType w:val="multilevel"/>
    <w:tmpl w:val="CDE09770"/>
    <w:styleLink w:val="Tabindent"/>
    <w:lvl w:ilvl="0">
      <w:start w:val="1"/>
      <w:numFmt w:val="decimal"/>
      <w:lvlText w:val="%1."/>
      <w:lvlJc w:val="left"/>
      <w:pPr>
        <w:tabs>
          <w:tab w:val="num" w:pos="1440"/>
        </w:tabs>
        <w:ind w:left="0" w:firstLine="720"/>
      </w:pPr>
      <w:rPr>
        <w:rFonts w:ascii="Arial" w:hAnsi="Arial" w:hint="default"/>
        <w:sz w:val="24"/>
      </w:rPr>
    </w:lvl>
    <w:lvl w:ilvl="1">
      <w:start w:val="1"/>
      <w:numFmt w:val="lowerLetter"/>
      <w:lvlText w:val="%2."/>
      <w:lvlJc w:val="left"/>
      <w:pPr>
        <w:tabs>
          <w:tab w:val="num" w:pos="2160"/>
        </w:tabs>
        <w:ind w:left="720" w:firstLine="720"/>
      </w:pPr>
      <w:rPr>
        <w:rFonts w:ascii="Arial" w:hAnsi="Arial" w:hint="default"/>
        <w:sz w:val="24"/>
      </w:rPr>
    </w:lvl>
    <w:lvl w:ilvl="2">
      <w:start w:val="1"/>
      <w:numFmt w:val="lowerRoman"/>
      <w:lvlText w:val="%3)"/>
      <w:lvlJc w:val="left"/>
      <w:pPr>
        <w:tabs>
          <w:tab w:val="num" w:pos="2880"/>
        </w:tabs>
        <w:ind w:left="1440" w:firstLine="72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51618BC"/>
    <w:multiLevelType w:val="multilevel"/>
    <w:tmpl w:val="A3E866F0"/>
    <w:lvl w:ilvl="0">
      <w:start w:val="1"/>
      <w:numFmt w:val="decimal"/>
      <w:lvlText w:val="%1."/>
      <w:lvlJc w:val="left"/>
      <w:pPr>
        <w:tabs>
          <w:tab w:val="num" w:pos="720"/>
        </w:tabs>
        <w:ind w:left="720" w:hanging="720"/>
      </w:pPr>
      <w:rPr>
        <w:rFonts w:ascii="Arial" w:hAnsi="Arial" w:hint="default"/>
        <w:b w:val="0"/>
        <w:i w:val="0"/>
        <w:sz w:val="24"/>
      </w:rPr>
    </w:lvl>
    <w:lvl w:ilvl="1">
      <w:start w:val="1"/>
      <w:numFmt w:val="lowerLetter"/>
      <w:lvlText w:val="%2."/>
      <w:lvlJc w:val="left"/>
      <w:pPr>
        <w:tabs>
          <w:tab w:val="num" w:pos="1440"/>
        </w:tabs>
        <w:ind w:left="1440" w:hanging="720"/>
      </w:pPr>
      <w:rPr>
        <w:rFonts w:ascii="Arial" w:hAnsi="Arial" w:hint="default"/>
        <w:sz w:val="24"/>
      </w:rPr>
    </w:lvl>
    <w:lvl w:ilvl="2">
      <w:start w:val="1"/>
      <w:numFmt w:val="lowerRoman"/>
      <w:lvlText w:val="%3."/>
      <w:lvlJc w:val="left"/>
      <w:pPr>
        <w:tabs>
          <w:tab w:val="num" w:pos="2160"/>
        </w:tabs>
        <w:ind w:left="2160" w:hanging="720"/>
      </w:pPr>
      <w:rPr>
        <w:rFonts w:ascii="Arial" w:hAnsi="Arial" w:hint="default"/>
        <w:sz w:val="24"/>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5940358"/>
    <w:multiLevelType w:val="multilevel"/>
    <w:tmpl w:val="2AE27F68"/>
    <w:numStyleLink w:val="Lucaslist"/>
  </w:abstractNum>
  <w:abstractNum w:abstractNumId="18" w15:restartNumberingAfterBreak="0">
    <w:nsid w:val="4BF53A9A"/>
    <w:multiLevelType w:val="multilevel"/>
    <w:tmpl w:val="5A04B9DC"/>
    <w:styleLink w:val="Standard"/>
    <w:lvl w:ilvl="0">
      <w:start w:val="1"/>
      <w:numFmt w:val="decimal"/>
      <w:lvlText w:val="%1."/>
      <w:lvlJc w:val="left"/>
      <w:pPr>
        <w:tabs>
          <w:tab w:val="num" w:pos="720"/>
        </w:tabs>
        <w:ind w:left="720" w:hanging="720"/>
      </w:pPr>
      <w:rPr>
        <w:rFonts w:ascii="Arial" w:hAnsi="Arial" w:hint="default"/>
        <w:b w:val="0"/>
        <w:i w:val="0"/>
        <w:sz w:val="24"/>
      </w:rPr>
    </w:lvl>
    <w:lvl w:ilvl="1">
      <w:start w:val="1"/>
      <w:numFmt w:val="upperLetter"/>
      <w:lvlText w:val="%2."/>
      <w:lvlJc w:val="left"/>
      <w:pPr>
        <w:tabs>
          <w:tab w:val="num" w:pos="1440"/>
        </w:tabs>
        <w:ind w:left="1440" w:hanging="720"/>
      </w:pPr>
      <w:rPr>
        <w:rFonts w:ascii="Arial" w:hAnsi="Arial" w:hint="default"/>
        <w:sz w:val="24"/>
      </w:rPr>
    </w:lvl>
    <w:lvl w:ilvl="2">
      <w:start w:val="1"/>
      <w:numFmt w:val="lowerRoman"/>
      <w:lvlText w:val="%3."/>
      <w:lvlJc w:val="left"/>
      <w:pPr>
        <w:tabs>
          <w:tab w:val="num" w:pos="2160"/>
        </w:tabs>
        <w:ind w:left="2160" w:hanging="720"/>
      </w:pPr>
      <w:rPr>
        <w:rFonts w:ascii="Arial" w:hAnsi="Arial" w:hint="default"/>
        <w:sz w:val="24"/>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57FC3581"/>
    <w:multiLevelType w:val="hybridMultilevel"/>
    <w:tmpl w:val="A34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3425D1"/>
    <w:multiLevelType w:val="multilevel"/>
    <w:tmpl w:val="3B161B74"/>
    <w:lvl w:ilvl="0">
      <w:start w:val="1"/>
      <w:numFmt w:val="upperLetter"/>
      <w:lvlText w:val="%1."/>
      <w:lvlJc w:val="left"/>
      <w:pPr>
        <w:tabs>
          <w:tab w:val="num" w:pos="2160"/>
        </w:tabs>
        <w:ind w:left="720" w:firstLine="720"/>
      </w:pPr>
      <w:rPr>
        <w:rFonts w:ascii="Arial" w:hAnsi="Arial" w:hint="default"/>
        <w:b w:val="0"/>
        <w:i w:val="0"/>
        <w:sz w:val="24"/>
      </w:rPr>
    </w:lvl>
    <w:lvl w:ilvl="1">
      <w:start w:val="1"/>
      <w:numFmt w:val="decimal"/>
      <w:lvlText w:val="%2."/>
      <w:lvlJc w:val="left"/>
      <w:pPr>
        <w:tabs>
          <w:tab w:val="num" w:pos="2880"/>
        </w:tabs>
        <w:ind w:left="1440" w:firstLine="720"/>
      </w:pPr>
      <w:rPr>
        <w:rFonts w:ascii="Arial" w:hAnsi="Arial" w:hint="default"/>
        <w:b w:val="0"/>
        <w:i w:val="0"/>
        <w:sz w:val="24"/>
      </w:rPr>
    </w:lvl>
    <w:lvl w:ilvl="2">
      <w:start w:val="1"/>
      <w:numFmt w:val="lowerRoman"/>
      <w:lvlText w:val="%3)"/>
      <w:lvlJc w:val="left"/>
      <w:pPr>
        <w:tabs>
          <w:tab w:val="num" w:pos="3600"/>
        </w:tabs>
        <w:ind w:left="2160" w:firstLine="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5F6611CD"/>
    <w:multiLevelType w:val="multilevel"/>
    <w:tmpl w:val="2FB47B56"/>
    <w:lvl w:ilvl="0">
      <w:start w:val="1"/>
      <w:numFmt w:val="upperLetter"/>
      <w:lvlText w:val="%1."/>
      <w:lvlJc w:val="left"/>
      <w:pPr>
        <w:tabs>
          <w:tab w:val="num" w:pos="720"/>
        </w:tabs>
        <w:ind w:left="0" w:firstLine="720"/>
      </w:pPr>
      <w:rPr>
        <w:rFonts w:ascii="Arial" w:hAnsi="Arial" w:hint="default"/>
        <w:sz w:val="24"/>
      </w:rPr>
    </w:lvl>
    <w:lvl w:ilvl="1">
      <w:start w:val="1"/>
      <w:numFmt w:val="decimal"/>
      <w:lvlText w:val="%2."/>
      <w:lvlJc w:val="left"/>
      <w:pPr>
        <w:ind w:left="72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484571"/>
    <w:multiLevelType w:val="hybridMultilevel"/>
    <w:tmpl w:val="6BC255FA"/>
    <w:lvl w:ilvl="0" w:tplc="23607640">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3B46BA"/>
    <w:multiLevelType w:val="multilevel"/>
    <w:tmpl w:val="2CA86CC0"/>
    <w:lvl w:ilvl="0">
      <w:start w:val="1"/>
      <w:numFmt w:val="decimal"/>
      <w:pStyle w:val="Tabindent1"/>
      <w:lvlText w:val="%1."/>
      <w:lvlJc w:val="left"/>
      <w:pPr>
        <w:tabs>
          <w:tab w:val="num" w:pos="1440"/>
        </w:tabs>
        <w:ind w:left="0" w:firstLine="720"/>
      </w:pPr>
      <w:rPr>
        <w:rFonts w:ascii="Arial" w:hAnsi="Arial" w:hint="default"/>
        <w:b w:val="0"/>
        <w:i w:val="0"/>
        <w:sz w:val="24"/>
      </w:rPr>
    </w:lvl>
    <w:lvl w:ilvl="1">
      <w:start w:val="1"/>
      <w:numFmt w:val="upperLetter"/>
      <w:pStyle w:val="Tabindent2"/>
      <w:lvlText w:val="%2."/>
      <w:lvlJc w:val="left"/>
      <w:pPr>
        <w:tabs>
          <w:tab w:val="num" w:pos="2160"/>
        </w:tabs>
        <w:ind w:left="720" w:firstLine="720"/>
      </w:pPr>
      <w:rPr>
        <w:rFonts w:ascii="Arial" w:hAnsi="Arial" w:hint="default"/>
        <w:b w:val="0"/>
        <w:i w:val="0"/>
        <w:sz w:val="24"/>
      </w:rPr>
    </w:lvl>
    <w:lvl w:ilvl="2">
      <w:start w:val="1"/>
      <w:numFmt w:val="lowerRoman"/>
      <w:pStyle w:val="Tabindent3"/>
      <w:lvlText w:val="%3."/>
      <w:lvlJc w:val="left"/>
      <w:pPr>
        <w:tabs>
          <w:tab w:val="num" w:pos="2880"/>
        </w:tabs>
        <w:ind w:left="1440" w:firstLine="72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582448779">
    <w:abstractNumId w:val="18"/>
  </w:num>
  <w:num w:numId="2" w16cid:durableId="1503424712">
    <w:abstractNumId w:val="16"/>
  </w:num>
  <w:num w:numId="3" w16cid:durableId="2021856854">
    <w:abstractNumId w:val="13"/>
  </w:num>
  <w:num w:numId="4" w16cid:durableId="1957979539">
    <w:abstractNumId w:val="10"/>
  </w:num>
  <w:num w:numId="5" w16cid:durableId="1771117152">
    <w:abstractNumId w:val="11"/>
  </w:num>
  <w:num w:numId="6" w16cid:durableId="743532399">
    <w:abstractNumId w:val="17"/>
  </w:num>
  <w:num w:numId="7" w16cid:durableId="1434059382">
    <w:abstractNumId w:val="23"/>
  </w:num>
  <w:num w:numId="8" w16cid:durableId="982197828">
    <w:abstractNumId w:val="16"/>
  </w:num>
  <w:num w:numId="9" w16cid:durableId="94447812">
    <w:abstractNumId w:val="20"/>
  </w:num>
  <w:num w:numId="10" w16cid:durableId="1444226565">
    <w:abstractNumId w:val="22"/>
  </w:num>
  <w:num w:numId="11" w16cid:durableId="983124815">
    <w:abstractNumId w:val="23"/>
  </w:num>
  <w:num w:numId="12" w16cid:durableId="434330077">
    <w:abstractNumId w:val="9"/>
  </w:num>
  <w:num w:numId="13" w16cid:durableId="1017804705">
    <w:abstractNumId w:val="7"/>
  </w:num>
  <w:num w:numId="14" w16cid:durableId="1541429719">
    <w:abstractNumId w:val="6"/>
  </w:num>
  <w:num w:numId="15" w16cid:durableId="1119764881">
    <w:abstractNumId w:val="5"/>
  </w:num>
  <w:num w:numId="16" w16cid:durableId="1489711915">
    <w:abstractNumId w:val="4"/>
  </w:num>
  <w:num w:numId="17" w16cid:durableId="1812284435">
    <w:abstractNumId w:val="8"/>
  </w:num>
  <w:num w:numId="18" w16cid:durableId="1120609680">
    <w:abstractNumId w:val="3"/>
  </w:num>
  <w:num w:numId="19" w16cid:durableId="175073128">
    <w:abstractNumId w:val="2"/>
  </w:num>
  <w:num w:numId="20" w16cid:durableId="1897163261">
    <w:abstractNumId w:val="1"/>
  </w:num>
  <w:num w:numId="21" w16cid:durableId="1290937271">
    <w:abstractNumId w:val="0"/>
  </w:num>
  <w:num w:numId="22" w16cid:durableId="1370908933">
    <w:abstractNumId w:val="15"/>
  </w:num>
  <w:num w:numId="23" w16cid:durableId="185413654">
    <w:abstractNumId w:val="15"/>
  </w:num>
  <w:num w:numId="24" w16cid:durableId="310788276">
    <w:abstractNumId w:val="20"/>
  </w:num>
  <w:num w:numId="25" w16cid:durableId="715547289">
    <w:abstractNumId w:val="23"/>
  </w:num>
  <w:num w:numId="26" w16cid:durableId="1643383410">
    <w:abstractNumId w:val="23"/>
  </w:num>
  <w:num w:numId="27" w16cid:durableId="1368288389">
    <w:abstractNumId w:val="23"/>
  </w:num>
  <w:num w:numId="28" w16cid:durableId="808325699">
    <w:abstractNumId w:val="20"/>
  </w:num>
  <w:num w:numId="29" w16cid:durableId="1876843068">
    <w:abstractNumId w:val="12"/>
  </w:num>
  <w:num w:numId="30" w16cid:durableId="1728458335">
    <w:abstractNumId w:val="21"/>
  </w:num>
  <w:num w:numId="31" w16cid:durableId="964694149">
    <w:abstractNumId w:val="14"/>
  </w:num>
  <w:num w:numId="32" w16cid:durableId="1244990629">
    <w:abstractNumId w:val="14"/>
  </w:num>
  <w:num w:numId="33" w16cid:durableId="116602260">
    <w:abstractNumId w:val="14"/>
  </w:num>
  <w:num w:numId="34" w16cid:durableId="751581791">
    <w:abstractNumId w:val="14"/>
  </w:num>
  <w:num w:numId="35" w16cid:durableId="1992364008">
    <w:abstractNumId w:val="14"/>
  </w:num>
  <w:num w:numId="36" w16cid:durableId="13488268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69"/>
    <w:rsid w:val="0000774D"/>
    <w:rsid w:val="00024EBB"/>
    <w:rsid w:val="000306FC"/>
    <w:rsid w:val="00037C4D"/>
    <w:rsid w:val="0006516F"/>
    <w:rsid w:val="00073880"/>
    <w:rsid w:val="00074B19"/>
    <w:rsid w:val="00077CEB"/>
    <w:rsid w:val="0008298B"/>
    <w:rsid w:val="00082D0F"/>
    <w:rsid w:val="00085E00"/>
    <w:rsid w:val="000967FC"/>
    <w:rsid w:val="000A2846"/>
    <w:rsid w:val="000D0C0A"/>
    <w:rsid w:val="000D2A5A"/>
    <w:rsid w:val="000D44CD"/>
    <w:rsid w:val="000E031C"/>
    <w:rsid w:val="000E37B6"/>
    <w:rsid w:val="000F2B8C"/>
    <w:rsid w:val="001011D9"/>
    <w:rsid w:val="001027A1"/>
    <w:rsid w:val="00120742"/>
    <w:rsid w:val="0012297A"/>
    <w:rsid w:val="0012619E"/>
    <w:rsid w:val="0012779F"/>
    <w:rsid w:val="001359EB"/>
    <w:rsid w:val="00135C22"/>
    <w:rsid w:val="00137AA5"/>
    <w:rsid w:val="00155EB0"/>
    <w:rsid w:val="00173F39"/>
    <w:rsid w:val="001876D0"/>
    <w:rsid w:val="00197887"/>
    <w:rsid w:val="001B5DC6"/>
    <w:rsid w:val="001C44F8"/>
    <w:rsid w:val="001D32D1"/>
    <w:rsid w:val="001F156D"/>
    <w:rsid w:val="001F7BE0"/>
    <w:rsid w:val="002071A5"/>
    <w:rsid w:val="00212978"/>
    <w:rsid w:val="002156C1"/>
    <w:rsid w:val="00224D89"/>
    <w:rsid w:val="00225D40"/>
    <w:rsid w:val="00232B64"/>
    <w:rsid w:val="00236AD2"/>
    <w:rsid w:val="00252B7B"/>
    <w:rsid w:val="002631EB"/>
    <w:rsid w:val="002633F4"/>
    <w:rsid w:val="002650F4"/>
    <w:rsid w:val="00273B56"/>
    <w:rsid w:val="00275586"/>
    <w:rsid w:val="00283394"/>
    <w:rsid w:val="002A1ABA"/>
    <w:rsid w:val="002C0F1E"/>
    <w:rsid w:val="002E193E"/>
    <w:rsid w:val="002F444C"/>
    <w:rsid w:val="003024F8"/>
    <w:rsid w:val="00306884"/>
    <w:rsid w:val="00310433"/>
    <w:rsid w:val="00327DA8"/>
    <w:rsid w:val="003572FC"/>
    <w:rsid w:val="00370E2D"/>
    <w:rsid w:val="00380307"/>
    <w:rsid w:val="003A0EFC"/>
    <w:rsid w:val="003A2BF5"/>
    <w:rsid w:val="003A3A8A"/>
    <w:rsid w:val="003B32A3"/>
    <w:rsid w:val="003B70CE"/>
    <w:rsid w:val="003D0D51"/>
    <w:rsid w:val="003D38AD"/>
    <w:rsid w:val="003D3B1F"/>
    <w:rsid w:val="003D559A"/>
    <w:rsid w:val="003E53B7"/>
    <w:rsid w:val="003F7F51"/>
    <w:rsid w:val="004013D7"/>
    <w:rsid w:val="00404F92"/>
    <w:rsid w:val="00416F7E"/>
    <w:rsid w:val="004471E3"/>
    <w:rsid w:val="00473875"/>
    <w:rsid w:val="0048068E"/>
    <w:rsid w:val="0049008B"/>
    <w:rsid w:val="004A5D39"/>
    <w:rsid w:val="004B3AC6"/>
    <w:rsid w:val="004C6072"/>
    <w:rsid w:val="004E58D0"/>
    <w:rsid w:val="004F4A5C"/>
    <w:rsid w:val="004F689E"/>
    <w:rsid w:val="004F6D7B"/>
    <w:rsid w:val="00502C0A"/>
    <w:rsid w:val="00503D7C"/>
    <w:rsid w:val="0050464A"/>
    <w:rsid w:val="005172F8"/>
    <w:rsid w:val="00521F4C"/>
    <w:rsid w:val="005320F5"/>
    <w:rsid w:val="00540599"/>
    <w:rsid w:val="0054209E"/>
    <w:rsid w:val="00543D5F"/>
    <w:rsid w:val="00557D3D"/>
    <w:rsid w:val="005862FE"/>
    <w:rsid w:val="005A2673"/>
    <w:rsid w:val="005A34BF"/>
    <w:rsid w:val="005C1866"/>
    <w:rsid w:val="005D6107"/>
    <w:rsid w:val="005F5E23"/>
    <w:rsid w:val="00601BC4"/>
    <w:rsid w:val="0060549F"/>
    <w:rsid w:val="00622709"/>
    <w:rsid w:val="0064402D"/>
    <w:rsid w:val="0065523F"/>
    <w:rsid w:val="00656C63"/>
    <w:rsid w:val="00681C95"/>
    <w:rsid w:val="00694231"/>
    <w:rsid w:val="006B19B2"/>
    <w:rsid w:val="006C0A2B"/>
    <w:rsid w:val="006D3B75"/>
    <w:rsid w:val="006E7118"/>
    <w:rsid w:val="006F4E87"/>
    <w:rsid w:val="007064D0"/>
    <w:rsid w:val="00720FDF"/>
    <w:rsid w:val="007308A3"/>
    <w:rsid w:val="00743E2F"/>
    <w:rsid w:val="00750D76"/>
    <w:rsid w:val="00775C38"/>
    <w:rsid w:val="00783B25"/>
    <w:rsid w:val="00784B44"/>
    <w:rsid w:val="007A1B7C"/>
    <w:rsid w:val="007C149E"/>
    <w:rsid w:val="007E0F2E"/>
    <w:rsid w:val="007E1963"/>
    <w:rsid w:val="007E6A9C"/>
    <w:rsid w:val="008060E6"/>
    <w:rsid w:val="008349F7"/>
    <w:rsid w:val="00834EC7"/>
    <w:rsid w:val="008555D6"/>
    <w:rsid w:val="0086305D"/>
    <w:rsid w:val="00890589"/>
    <w:rsid w:val="008A41B0"/>
    <w:rsid w:val="008C46E1"/>
    <w:rsid w:val="008D67CF"/>
    <w:rsid w:val="008E5129"/>
    <w:rsid w:val="0091268C"/>
    <w:rsid w:val="00922356"/>
    <w:rsid w:val="00922F6F"/>
    <w:rsid w:val="00937597"/>
    <w:rsid w:val="00943269"/>
    <w:rsid w:val="009520D9"/>
    <w:rsid w:val="00964E78"/>
    <w:rsid w:val="009658C4"/>
    <w:rsid w:val="00972D15"/>
    <w:rsid w:val="00976E52"/>
    <w:rsid w:val="00993337"/>
    <w:rsid w:val="009D022F"/>
    <w:rsid w:val="009D39BF"/>
    <w:rsid w:val="00A16D41"/>
    <w:rsid w:val="00A2647A"/>
    <w:rsid w:val="00A33669"/>
    <w:rsid w:val="00A370D7"/>
    <w:rsid w:val="00A56040"/>
    <w:rsid w:val="00A809F8"/>
    <w:rsid w:val="00A9723A"/>
    <w:rsid w:val="00AA0A80"/>
    <w:rsid w:val="00AC57BC"/>
    <w:rsid w:val="00AD1B08"/>
    <w:rsid w:val="00AD1E7A"/>
    <w:rsid w:val="00AE0336"/>
    <w:rsid w:val="00AE461A"/>
    <w:rsid w:val="00AF722F"/>
    <w:rsid w:val="00AF7BAF"/>
    <w:rsid w:val="00B10053"/>
    <w:rsid w:val="00B12178"/>
    <w:rsid w:val="00B31ADE"/>
    <w:rsid w:val="00B623E2"/>
    <w:rsid w:val="00B64335"/>
    <w:rsid w:val="00B65746"/>
    <w:rsid w:val="00B754B3"/>
    <w:rsid w:val="00B75B95"/>
    <w:rsid w:val="00B91E1C"/>
    <w:rsid w:val="00BB1311"/>
    <w:rsid w:val="00BB74F1"/>
    <w:rsid w:val="00BC06A8"/>
    <w:rsid w:val="00BD51B0"/>
    <w:rsid w:val="00BE061A"/>
    <w:rsid w:val="00BF218C"/>
    <w:rsid w:val="00BF2801"/>
    <w:rsid w:val="00BF7F00"/>
    <w:rsid w:val="00C216D0"/>
    <w:rsid w:val="00C41181"/>
    <w:rsid w:val="00C54F31"/>
    <w:rsid w:val="00C572BB"/>
    <w:rsid w:val="00C67BDD"/>
    <w:rsid w:val="00C70606"/>
    <w:rsid w:val="00C771E0"/>
    <w:rsid w:val="00C8035C"/>
    <w:rsid w:val="00C83570"/>
    <w:rsid w:val="00C846CA"/>
    <w:rsid w:val="00C90E5A"/>
    <w:rsid w:val="00C91559"/>
    <w:rsid w:val="00CC3A4B"/>
    <w:rsid w:val="00CD76D3"/>
    <w:rsid w:val="00CE54FB"/>
    <w:rsid w:val="00D04C53"/>
    <w:rsid w:val="00D21106"/>
    <w:rsid w:val="00D2269C"/>
    <w:rsid w:val="00D23549"/>
    <w:rsid w:val="00D374F2"/>
    <w:rsid w:val="00D453BF"/>
    <w:rsid w:val="00D55CE6"/>
    <w:rsid w:val="00D62045"/>
    <w:rsid w:val="00D64887"/>
    <w:rsid w:val="00D9291C"/>
    <w:rsid w:val="00DA2285"/>
    <w:rsid w:val="00DA2F8D"/>
    <w:rsid w:val="00DA6511"/>
    <w:rsid w:val="00DB3519"/>
    <w:rsid w:val="00DC004A"/>
    <w:rsid w:val="00DD2444"/>
    <w:rsid w:val="00DF3623"/>
    <w:rsid w:val="00E11933"/>
    <w:rsid w:val="00E11E85"/>
    <w:rsid w:val="00E15BC1"/>
    <w:rsid w:val="00E36F20"/>
    <w:rsid w:val="00E742EC"/>
    <w:rsid w:val="00E80B62"/>
    <w:rsid w:val="00EA50EA"/>
    <w:rsid w:val="00EB087B"/>
    <w:rsid w:val="00EC209D"/>
    <w:rsid w:val="00EC45B2"/>
    <w:rsid w:val="00EE3AC9"/>
    <w:rsid w:val="00EF021C"/>
    <w:rsid w:val="00F0568F"/>
    <w:rsid w:val="00F16ED0"/>
    <w:rsid w:val="00F215FC"/>
    <w:rsid w:val="00F4021A"/>
    <w:rsid w:val="00F47F50"/>
    <w:rsid w:val="00F709BC"/>
    <w:rsid w:val="00F7206A"/>
    <w:rsid w:val="00F81D51"/>
    <w:rsid w:val="00F91884"/>
    <w:rsid w:val="00F94068"/>
    <w:rsid w:val="00F94D3F"/>
    <w:rsid w:val="00FA5AB7"/>
    <w:rsid w:val="00FB6E78"/>
    <w:rsid w:val="00FD2864"/>
    <w:rsid w:val="00FD664D"/>
    <w:rsid w:val="00FE3671"/>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4DC2"/>
  <w15:chartTrackingRefBased/>
  <w15:docId w15:val="{DDB19246-EFC5-423A-93A6-1BC360C9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4C"/>
    <w:pPr>
      <w:widowControl w:val="0"/>
      <w:spacing w:after="120"/>
    </w:pPr>
    <w:rPr>
      <w:rFonts w:ascii="Calibri" w:hAnsi="Calibri"/>
      <w:szCs w:val="22"/>
    </w:rPr>
  </w:style>
  <w:style w:type="paragraph" w:styleId="Heading1">
    <w:name w:val="heading 1"/>
    <w:basedOn w:val="Normal"/>
    <w:next w:val="Normal"/>
    <w:link w:val="Heading1Char"/>
    <w:uiPriority w:val="9"/>
    <w:rsid w:val="002E1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semiHidden/>
    <w:unhideWhenUsed/>
    <w:rsid w:val="002E193E"/>
    <w:pPr>
      <w:spacing w:before="40"/>
      <w:outlineLvl w:val="1"/>
    </w:pPr>
    <w:rPr>
      <w:sz w:val="26"/>
      <w:szCs w:val="26"/>
    </w:rPr>
  </w:style>
  <w:style w:type="paragraph" w:styleId="Heading3">
    <w:name w:val="heading 3"/>
    <w:basedOn w:val="Heading2"/>
    <w:next w:val="Normal"/>
    <w:link w:val="Heading3Char"/>
    <w:uiPriority w:val="9"/>
    <w:semiHidden/>
    <w:unhideWhenUsed/>
    <w:qFormat/>
    <w:rsid w:val="002E193E"/>
    <w:pPr>
      <w:outlineLvl w:val="2"/>
    </w:pPr>
    <w:rPr>
      <w:color w:val="1F3763" w:themeColor="accent1" w:themeShade="7F"/>
      <w:sz w:val="24"/>
      <w:szCs w:val="24"/>
    </w:rPr>
  </w:style>
  <w:style w:type="paragraph" w:styleId="Heading4">
    <w:name w:val="heading 4"/>
    <w:basedOn w:val="Heading3"/>
    <w:next w:val="Normal"/>
    <w:link w:val="Heading4Char"/>
    <w:uiPriority w:val="9"/>
    <w:semiHidden/>
    <w:unhideWhenUsed/>
    <w:qFormat/>
    <w:rsid w:val="002E193E"/>
    <w:pPr>
      <w:outlineLvl w:val="3"/>
    </w:pPr>
    <w:rPr>
      <w:i/>
      <w:iCs/>
      <w:color w:val="2F5496" w:themeColor="accent1" w:themeShade="BF"/>
      <w:szCs w:val="22"/>
    </w:rPr>
  </w:style>
  <w:style w:type="paragraph" w:styleId="Heading5">
    <w:name w:val="heading 5"/>
    <w:basedOn w:val="Heading4"/>
    <w:next w:val="Normal"/>
    <w:link w:val="Heading5Char"/>
    <w:uiPriority w:val="9"/>
    <w:semiHidden/>
    <w:unhideWhenUsed/>
    <w:qFormat/>
    <w:rsid w:val="002E193E"/>
    <w:pPr>
      <w:outlineLvl w:val="4"/>
    </w:pPr>
    <w:rPr>
      <w:i w:val="0"/>
      <w:iCs w:val="0"/>
    </w:rPr>
  </w:style>
  <w:style w:type="paragraph" w:styleId="Heading6">
    <w:name w:val="heading 6"/>
    <w:basedOn w:val="Normal"/>
    <w:next w:val="Normal"/>
    <w:link w:val="Heading6Char"/>
    <w:uiPriority w:val="9"/>
    <w:semiHidden/>
    <w:unhideWhenUsed/>
    <w:qFormat/>
    <w:rsid w:val="002E193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E193E"/>
    <w:pPr>
      <w:widowControl w:val="0"/>
      <w:spacing w:after="0"/>
      <w:jc w:val="left"/>
    </w:pPr>
    <w:rPr>
      <w:szCs w:val="22"/>
    </w:rPr>
  </w:style>
  <w:style w:type="character" w:customStyle="1" w:styleId="Heading1Char">
    <w:name w:val="Heading 1 Char"/>
    <w:basedOn w:val="DefaultParagraphFont"/>
    <w:link w:val="Heading1"/>
    <w:uiPriority w:val="9"/>
    <w:rsid w:val="002E19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193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E193E"/>
    <w:pPr>
      <w:tabs>
        <w:tab w:val="center" w:pos="4680"/>
        <w:tab w:val="right" w:pos="9360"/>
      </w:tabs>
      <w:spacing w:after="0"/>
    </w:pPr>
  </w:style>
  <w:style w:type="character" w:customStyle="1" w:styleId="HeaderChar">
    <w:name w:val="Header Char"/>
    <w:basedOn w:val="DefaultParagraphFont"/>
    <w:link w:val="Header"/>
    <w:uiPriority w:val="99"/>
    <w:rsid w:val="002E193E"/>
    <w:rPr>
      <w:rFonts w:eastAsia="Calibri"/>
      <w:szCs w:val="22"/>
    </w:rPr>
  </w:style>
  <w:style w:type="paragraph" w:styleId="Footer">
    <w:name w:val="footer"/>
    <w:basedOn w:val="Normal"/>
    <w:link w:val="FooterChar"/>
    <w:uiPriority w:val="99"/>
    <w:unhideWhenUsed/>
    <w:rsid w:val="002E193E"/>
    <w:pPr>
      <w:tabs>
        <w:tab w:val="center" w:pos="4680"/>
        <w:tab w:val="right" w:pos="9360"/>
      </w:tabs>
      <w:spacing w:after="0"/>
    </w:pPr>
  </w:style>
  <w:style w:type="character" w:customStyle="1" w:styleId="FooterChar">
    <w:name w:val="Footer Char"/>
    <w:basedOn w:val="DefaultParagraphFont"/>
    <w:link w:val="Footer"/>
    <w:uiPriority w:val="99"/>
    <w:rsid w:val="002E193E"/>
    <w:rPr>
      <w:rFonts w:eastAsia="Calibri"/>
      <w:szCs w:val="22"/>
    </w:rPr>
  </w:style>
  <w:style w:type="paragraph" w:styleId="ListParagraph">
    <w:name w:val="List Paragraph"/>
    <w:basedOn w:val="Normal"/>
    <w:uiPriority w:val="34"/>
    <w:rsid w:val="002E193E"/>
    <w:pPr>
      <w:ind w:left="720"/>
      <w:contextualSpacing/>
    </w:pPr>
  </w:style>
  <w:style w:type="numbering" w:customStyle="1" w:styleId="Standard">
    <w:name w:val="Standard"/>
    <w:uiPriority w:val="99"/>
    <w:rsid w:val="00380307"/>
    <w:pPr>
      <w:numPr>
        <w:numId w:val="1"/>
      </w:numPr>
    </w:pPr>
  </w:style>
  <w:style w:type="character" w:customStyle="1" w:styleId="Heading3Char">
    <w:name w:val="Heading 3 Char"/>
    <w:basedOn w:val="DefaultParagraphFont"/>
    <w:link w:val="Heading3"/>
    <w:uiPriority w:val="9"/>
    <w:semiHidden/>
    <w:rsid w:val="002E193E"/>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E193E"/>
    <w:pPr>
      <w:spacing w:after="0"/>
    </w:pPr>
    <w:rPr>
      <w:sz w:val="20"/>
      <w:szCs w:val="20"/>
    </w:rPr>
  </w:style>
  <w:style w:type="character" w:customStyle="1" w:styleId="FootnoteTextChar">
    <w:name w:val="Footnote Text Char"/>
    <w:basedOn w:val="DefaultParagraphFont"/>
    <w:link w:val="FootnoteText"/>
    <w:uiPriority w:val="99"/>
    <w:semiHidden/>
    <w:rsid w:val="002E193E"/>
    <w:rPr>
      <w:rFonts w:eastAsia="Calibri"/>
      <w:sz w:val="20"/>
      <w:szCs w:val="20"/>
    </w:rPr>
  </w:style>
  <w:style w:type="character" w:styleId="FootnoteReference">
    <w:name w:val="footnote reference"/>
    <w:uiPriority w:val="99"/>
    <w:semiHidden/>
    <w:unhideWhenUsed/>
    <w:rsid w:val="002E193E"/>
    <w:rPr>
      <w:vertAlign w:val="superscript"/>
    </w:rPr>
  </w:style>
  <w:style w:type="paragraph" w:styleId="CommentText">
    <w:name w:val="annotation text"/>
    <w:basedOn w:val="Normal"/>
    <w:link w:val="CommentTextChar"/>
    <w:uiPriority w:val="99"/>
    <w:semiHidden/>
    <w:unhideWhenUsed/>
    <w:rsid w:val="002E193E"/>
    <w:rPr>
      <w:sz w:val="20"/>
      <w:szCs w:val="20"/>
    </w:rPr>
  </w:style>
  <w:style w:type="character" w:customStyle="1" w:styleId="CommentTextChar">
    <w:name w:val="Comment Text Char"/>
    <w:basedOn w:val="DefaultParagraphFont"/>
    <w:link w:val="CommentText"/>
    <w:uiPriority w:val="99"/>
    <w:semiHidden/>
    <w:rsid w:val="002E193E"/>
    <w:rPr>
      <w:rFonts w:eastAsia="Calibri"/>
      <w:sz w:val="20"/>
      <w:szCs w:val="20"/>
    </w:rPr>
  </w:style>
  <w:style w:type="paragraph" w:styleId="Quote">
    <w:name w:val="Quote"/>
    <w:basedOn w:val="Normal"/>
    <w:next w:val="Normal"/>
    <w:link w:val="QuoteChar"/>
    <w:uiPriority w:val="29"/>
    <w:qFormat/>
    <w:rsid w:val="00C54F31"/>
    <w:pPr>
      <w:widowControl/>
      <w:tabs>
        <w:tab w:val="left" w:pos="5040"/>
      </w:tabs>
      <w:ind w:left="720" w:right="720"/>
    </w:pPr>
    <w:rPr>
      <w:iCs/>
      <w:color w:val="404040" w:themeColor="text1" w:themeTint="BF"/>
      <w:szCs w:val="24"/>
    </w:rPr>
  </w:style>
  <w:style w:type="character" w:customStyle="1" w:styleId="QuoteChar">
    <w:name w:val="Quote Char"/>
    <w:basedOn w:val="DefaultParagraphFont"/>
    <w:link w:val="Quote"/>
    <w:uiPriority w:val="29"/>
    <w:rsid w:val="00C54F31"/>
    <w:rPr>
      <w:iCs/>
      <w:color w:val="404040" w:themeColor="text1" w:themeTint="BF"/>
    </w:rPr>
  </w:style>
  <w:style w:type="paragraph" w:customStyle="1" w:styleId="Indent">
    <w:name w:val="Indent"/>
    <w:basedOn w:val="Normal"/>
    <w:link w:val="IndentChar"/>
    <w:uiPriority w:val="15"/>
    <w:unhideWhenUsed/>
    <w:rsid w:val="001F156D"/>
    <w:pPr>
      <w:spacing w:line="480" w:lineRule="auto"/>
      <w:ind w:firstLine="720"/>
    </w:pPr>
  </w:style>
  <w:style w:type="character" w:customStyle="1" w:styleId="IndentChar">
    <w:name w:val="Indent Char"/>
    <w:basedOn w:val="DefaultParagraphFont"/>
    <w:link w:val="Indent"/>
    <w:uiPriority w:val="15"/>
    <w:rsid w:val="00F4021A"/>
    <w:rPr>
      <w:rFonts w:ascii="Arial" w:eastAsia="PMingLiU" w:hAnsi="Arial" w:cs="Times New Roman"/>
      <w:sz w:val="24"/>
    </w:rPr>
  </w:style>
  <w:style w:type="character" w:customStyle="1" w:styleId="Heading4Char">
    <w:name w:val="Heading 4 Char"/>
    <w:basedOn w:val="DefaultParagraphFont"/>
    <w:link w:val="Heading4"/>
    <w:uiPriority w:val="9"/>
    <w:semiHidden/>
    <w:rsid w:val="002E193E"/>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uiPriority w:val="9"/>
    <w:semiHidden/>
    <w:rsid w:val="002E193E"/>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semiHidden/>
    <w:rsid w:val="002E193E"/>
    <w:rPr>
      <w:rFonts w:asciiTheme="majorHAnsi" w:eastAsiaTheme="majorEastAsia" w:hAnsiTheme="majorHAnsi" w:cstheme="majorBidi"/>
      <w:color w:val="1F3763" w:themeColor="accent1" w:themeShade="7F"/>
      <w:szCs w:val="22"/>
    </w:rPr>
  </w:style>
  <w:style w:type="paragraph" w:styleId="TOC2">
    <w:name w:val="toc 2"/>
    <w:basedOn w:val="Normal"/>
    <w:next w:val="Normal"/>
    <w:autoRedefine/>
    <w:uiPriority w:val="39"/>
    <w:semiHidden/>
    <w:unhideWhenUsed/>
    <w:rsid w:val="002E193E"/>
    <w:pPr>
      <w:spacing w:after="100"/>
      <w:ind w:left="240"/>
    </w:pPr>
  </w:style>
  <w:style w:type="paragraph" w:styleId="TOC3">
    <w:name w:val="toc 3"/>
    <w:basedOn w:val="Normal"/>
    <w:next w:val="Normal"/>
    <w:autoRedefine/>
    <w:uiPriority w:val="39"/>
    <w:semiHidden/>
    <w:unhideWhenUsed/>
    <w:rsid w:val="002E193E"/>
    <w:pPr>
      <w:spacing w:after="100"/>
      <w:ind w:left="480"/>
    </w:pPr>
  </w:style>
  <w:style w:type="paragraph" w:styleId="TOC5">
    <w:name w:val="toc 5"/>
    <w:basedOn w:val="Normal"/>
    <w:next w:val="Normal"/>
    <w:autoRedefine/>
    <w:uiPriority w:val="39"/>
    <w:semiHidden/>
    <w:unhideWhenUsed/>
    <w:rsid w:val="002E193E"/>
    <w:pPr>
      <w:spacing w:after="100"/>
      <w:ind w:left="960"/>
    </w:pPr>
  </w:style>
  <w:style w:type="numbering" w:customStyle="1" w:styleId="Lucaslist">
    <w:name w:val="Lucaslist"/>
    <w:uiPriority w:val="99"/>
    <w:rsid w:val="00C70606"/>
    <w:pPr>
      <w:numPr>
        <w:numId w:val="5"/>
      </w:numPr>
    </w:pPr>
  </w:style>
  <w:style w:type="paragraph" w:styleId="Caption">
    <w:name w:val="caption"/>
    <w:basedOn w:val="Normal"/>
    <w:next w:val="Normal"/>
    <w:uiPriority w:val="9"/>
    <w:qFormat/>
    <w:rsid w:val="000D0C0A"/>
    <w:pPr>
      <w:spacing w:after="0"/>
      <w:jc w:val="left"/>
    </w:pPr>
    <w:rPr>
      <w:iCs/>
      <w:color w:val="000000" w:themeColor="text1"/>
      <w:szCs w:val="18"/>
    </w:rPr>
  </w:style>
  <w:style w:type="paragraph" w:customStyle="1" w:styleId="Tabindent3">
    <w:name w:val="Tabindent3"/>
    <w:basedOn w:val="Tabindent2"/>
    <w:link w:val="Tabindent3Char"/>
    <w:qFormat/>
    <w:rsid w:val="002E193E"/>
    <w:pPr>
      <w:numPr>
        <w:ilvl w:val="2"/>
      </w:numPr>
    </w:pPr>
  </w:style>
  <w:style w:type="paragraph" w:customStyle="1" w:styleId="Tabindent1">
    <w:name w:val="Tabindent1"/>
    <w:basedOn w:val="Normal"/>
    <w:link w:val="Tabindent1Char"/>
    <w:qFormat/>
    <w:rsid w:val="002E193E"/>
    <w:pPr>
      <w:widowControl/>
      <w:numPr>
        <w:numId w:val="27"/>
      </w:numPr>
      <w:spacing w:after="0" w:line="480" w:lineRule="auto"/>
    </w:pPr>
    <w:rPr>
      <w:rFonts w:eastAsia="PMingLiU"/>
    </w:rPr>
  </w:style>
  <w:style w:type="character" w:customStyle="1" w:styleId="Tabindent1Char">
    <w:name w:val="Tabindent1 Char"/>
    <w:basedOn w:val="DefaultParagraphFont"/>
    <w:link w:val="Tabindent1"/>
    <w:rsid w:val="002E193E"/>
    <w:rPr>
      <w:rFonts w:eastAsia="PMingLiU"/>
      <w:szCs w:val="22"/>
    </w:rPr>
  </w:style>
  <w:style w:type="paragraph" w:customStyle="1" w:styleId="Tabindent2">
    <w:name w:val="Tabindent2"/>
    <w:basedOn w:val="Tabindent1"/>
    <w:link w:val="Tabindent2Char"/>
    <w:qFormat/>
    <w:rsid w:val="002E193E"/>
    <w:pPr>
      <w:numPr>
        <w:ilvl w:val="1"/>
      </w:numPr>
    </w:pPr>
  </w:style>
  <w:style w:type="character" w:customStyle="1" w:styleId="Tabindent2Char">
    <w:name w:val="Tabindent2 Char"/>
    <w:basedOn w:val="Tabindent1Char"/>
    <w:link w:val="Tabindent2"/>
    <w:rsid w:val="002E193E"/>
    <w:rPr>
      <w:rFonts w:eastAsia="PMingLiU"/>
      <w:szCs w:val="22"/>
    </w:rPr>
  </w:style>
  <w:style w:type="paragraph" w:customStyle="1" w:styleId="Pleading">
    <w:name w:val="Pleading"/>
    <w:basedOn w:val="Normal"/>
    <w:link w:val="PleadingChar"/>
    <w:uiPriority w:val="1"/>
    <w:qFormat/>
    <w:rsid w:val="000D0C0A"/>
    <w:pPr>
      <w:widowControl/>
      <w:spacing w:after="0" w:line="480" w:lineRule="auto"/>
      <w:ind w:firstLine="720"/>
    </w:pPr>
    <w:rPr>
      <w:rFonts w:eastAsiaTheme="minorHAnsi" w:cs="Arial"/>
      <w:color w:val="000000"/>
      <w:shd w:val="clear" w:color="auto" w:fill="FFFFFF"/>
    </w:rPr>
  </w:style>
  <w:style w:type="paragraph" w:customStyle="1" w:styleId="Signatureblock">
    <w:name w:val="Signature block"/>
    <w:basedOn w:val="Normal"/>
    <w:uiPriority w:val="17"/>
    <w:qFormat/>
    <w:rsid w:val="000E37B6"/>
    <w:pPr>
      <w:tabs>
        <w:tab w:val="right" w:pos="9360"/>
      </w:tabs>
      <w:ind w:left="5040"/>
    </w:pPr>
  </w:style>
  <w:style w:type="paragraph" w:styleId="Signature">
    <w:name w:val="Signature"/>
    <w:basedOn w:val="Normal"/>
    <w:link w:val="SignatureChar"/>
    <w:uiPriority w:val="99"/>
    <w:semiHidden/>
    <w:unhideWhenUsed/>
    <w:rsid w:val="002E193E"/>
    <w:pPr>
      <w:spacing w:after="0"/>
      <w:ind w:left="4320"/>
    </w:pPr>
  </w:style>
  <w:style w:type="character" w:customStyle="1" w:styleId="SignatureChar">
    <w:name w:val="Signature Char"/>
    <w:basedOn w:val="DefaultParagraphFont"/>
    <w:link w:val="Signature"/>
    <w:uiPriority w:val="99"/>
    <w:semiHidden/>
    <w:rsid w:val="002E193E"/>
    <w:rPr>
      <w:rFonts w:eastAsia="Calibri"/>
      <w:szCs w:val="22"/>
    </w:rPr>
  </w:style>
  <w:style w:type="character" w:customStyle="1" w:styleId="Tabindent3Char">
    <w:name w:val="Tabindent3 Char"/>
    <w:basedOn w:val="Tabindent2Char"/>
    <w:link w:val="Tabindent3"/>
    <w:rsid w:val="002E193E"/>
    <w:rPr>
      <w:rFonts w:eastAsia="PMingLiU"/>
      <w:szCs w:val="22"/>
    </w:rPr>
  </w:style>
  <w:style w:type="paragraph" w:customStyle="1" w:styleId="Ord1">
    <w:name w:val="Ord 1"/>
    <w:basedOn w:val="Normal"/>
    <w:uiPriority w:val="11"/>
    <w:rsid w:val="00DC004A"/>
  </w:style>
  <w:style w:type="paragraph" w:customStyle="1" w:styleId="Singlespaceindent">
    <w:name w:val="Single space indent"/>
    <w:basedOn w:val="Normal"/>
    <w:uiPriority w:val="16"/>
    <w:unhideWhenUsed/>
    <w:rsid w:val="00B64335"/>
    <w:pPr>
      <w:tabs>
        <w:tab w:val="left" w:pos="5040"/>
      </w:tabs>
      <w:ind w:firstLine="720"/>
    </w:pPr>
    <w:rPr>
      <w:rFonts w:eastAsia="Times New Roman" w:cs="Arial"/>
      <w:szCs w:val="20"/>
    </w:rPr>
  </w:style>
  <w:style w:type="paragraph" w:customStyle="1" w:styleId="Captioncourt">
    <w:name w:val="Caption court"/>
    <w:basedOn w:val="Caption"/>
    <w:uiPriority w:val="10"/>
    <w:qFormat/>
    <w:rsid w:val="00AD1E7A"/>
    <w:pPr>
      <w:spacing w:after="240"/>
      <w:jc w:val="center"/>
    </w:pPr>
    <w:rPr>
      <w:b/>
    </w:rPr>
  </w:style>
  <w:style w:type="numbering" w:customStyle="1" w:styleId="Tabindent">
    <w:name w:val="Tabindent"/>
    <w:uiPriority w:val="99"/>
    <w:rsid w:val="002E193E"/>
    <w:pPr>
      <w:numPr>
        <w:numId w:val="22"/>
      </w:numPr>
    </w:pPr>
  </w:style>
  <w:style w:type="character" w:styleId="Hyperlink">
    <w:name w:val="Hyperlink"/>
    <w:basedOn w:val="DefaultParagraphFont"/>
    <w:uiPriority w:val="99"/>
    <w:unhideWhenUsed/>
    <w:rsid w:val="002E193E"/>
    <w:rPr>
      <w:color w:val="0563C1" w:themeColor="hyperlink"/>
      <w:u w:val="single"/>
    </w:rPr>
  </w:style>
  <w:style w:type="table" w:styleId="TableGrid">
    <w:name w:val="Table Grid"/>
    <w:basedOn w:val="TableNormal"/>
    <w:uiPriority w:val="39"/>
    <w:rsid w:val="002E1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eadingChar">
    <w:name w:val="Pleading Char"/>
    <w:basedOn w:val="DefaultParagraphFont"/>
    <w:link w:val="Pleading"/>
    <w:uiPriority w:val="1"/>
    <w:rsid w:val="000D0C0A"/>
    <w:rPr>
      <w:rFonts w:eastAsiaTheme="minorHAnsi" w:cs="Arial"/>
      <w:color w:val="000000"/>
      <w:szCs w:val="22"/>
    </w:rPr>
  </w:style>
  <w:style w:type="paragraph" w:customStyle="1" w:styleId="Level4">
    <w:name w:val="Level 4"/>
    <w:basedOn w:val="Level3"/>
    <w:qFormat/>
    <w:rsid w:val="00212978"/>
    <w:pPr>
      <w:numPr>
        <w:ilvl w:val="3"/>
      </w:numPr>
    </w:pPr>
  </w:style>
  <w:style w:type="paragraph" w:customStyle="1" w:styleId="Level1">
    <w:name w:val="Level 1"/>
    <w:link w:val="Level1Char"/>
    <w:qFormat/>
    <w:rsid w:val="00074B19"/>
    <w:pPr>
      <w:keepNext/>
      <w:numPr>
        <w:numId w:val="35"/>
      </w:numPr>
      <w:spacing w:after="120"/>
    </w:pPr>
    <w:rPr>
      <w:rFonts w:ascii="Calibri" w:hAnsi="Calibri"/>
      <w:iCs/>
      <w:color w:val="000000" w:themeColor="text1"/>
      <w:szCs w:val="18"/>
    </w:rPr>
  </w:style>
  <w:style w:type="character" w:customStyle="1" w:styleId="Level1Char">
    <w:name w:val="Level 1 Char"/>
    <w:basedOn w:val="DefaultParagraphFont"/>
    <w:link w:val="Level1"/>
    <w:rsid w:val="00074B19"/>
    <w:rPr>
      <w:rFonts w:ascii="Calibri" w:hAnsi="Calibri"/>
      <w:iCs/>
      <w:color w:val="000000" w:themeColor="text1"/>
      <w:szCs w:val="18"/>
    </w:rPr>
  </w:style>
  <w:style w:type="paragraph" w:customStyle="1" w:styleId="Level2">
    <w:name w:val="Level 2"/>
    <w:basedOn w:val="Level1"/>
    <w:qFormat/>
    <w:rsid w:val="00EF021C"/>
    <w:pPr>
      <w:keepNext w:val="0"/>
      <w:numPr>
        <w:ilvl w:val="1"/>
      </w:numPr>
    </w:pPr>
    <w:rPr>
      <w:sz w:val="22"/>
    </w:rPr>
  </w:style>
  <w:style w:type="paragraph" w:customStyle="1" w:styleId="Level3">
    <w:name w:val="Level 3"/>
    <w:basedOn w:val="Level2"/>
    <w:qFormat/>
    <w:rsid w:val="0049008B"/>
    <w:pPr>
      <w:numPr>
        <w:ilvl w:val="2"/>
      </w:numPr>
    </w:pPr>
  </w:style>
  <w:style w:type="paragraph" w:styleId="TOC1">
    <w:name w:val="toc 1"/>
    <w:basedOn w:val="Normal"/>
    <w:next w:val="Normal"/>
    <w:autoRedefine/>
    <w:uiPriority w:val="39"/>
    <w:unhideWhenUsed/>
    <w:rsid w:val="00D453BF"/>
    <w:pPr>
      <w:widowControl/>
      <w:tabs>
        <w:tab w:val="left" w:pos="9360"/>
      </w:tabs>
      <w:spacing w:after="0" w:line="259" w:lineRule="auto"/>
    </w:pPr>
    <w:rPr>
      <w:rFonts w:eastAsiaTheme="minorEastAsia" w:cs="Times New Roman"/>
    </w:rPr>
  </w:style>
  <w:style w:type="paragraph" w:styleId="TOAHeading">
    <w:name w:val="toa heading"/>
    <w:basedOn w:val="Normal"/>
    <w:next w:val="Normal"/>
    <w:uiPriority w:val="99"/>
    <w:unhideWhenUsed/>
    <w:rsid w:val="000F2B8C"/>
    <w:pPr>
      <w:spacing w:before="120"/>
    </w:pPr>
    <w:rPr>
      <w:rFonts w:eastAsiaTheme="majorEastAsia" w:cstheme="majorBidi"/>
      <w:b/>
      <w:bCs/>
      <w:szCs w:val="24"/>
    </w:rPr>
  </w:style>
  <w:style w:type="paragraph" w:styleId="TableofAuthorities">
    <w:name w:val="table of authorities"/>
    <w:basedOn w:val="Normal"/>
    <w:next w:val="Normal"/>
    <w:uiPriority w:val="99"/>
    <w:unhideWhenUsed/>
    <w:rsid w:val="000F2B8C"/>
    <w:pPr>
      <w:spacing w:after="0"/>
      <w:ind w:left="720" w:hanging="720"/>
    </w:pPr>
  </w:style>
  <w:style w:type="paragraph" w:styleId="Revision">
    <w:name w:val="Revision"/>
    <w:hidden/>
    <w:uiPriority w:val="99"/>
    <w:semiHidden/>
    <w:rsid w:val="00D9291C"/>
    <w:pPr>
      <w:spacing w:after="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11D9-F370-4BAE-9511-7899F6E7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Lucas</dc:creator>
  <cp:keywords/>
  <dc:description/>
  <cp:lastModifiedBy>Andrea Hickey</cp:lastModifiedBy>
  <cp:revision>5</cp:revision>
  <cp:lastPrinted>2022-04-22T18:31:00Z</cp:lastPrinted>
  <dcterms:created xsi:type="dcterms:W3CDTF">2022-10-27T13:06:00Z</dcterms:created>
  <dcterms:modified xsi:type="dcterms:W3CDTF">2022-11-14T16:05:00Z</dcterms:modified>
</cp:coreProperties>
</file>